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9922" w14:textId="77777777" w:rsidR="0071548F" w:rsidRDefault="00651413">
      <w:pPr>
        <w:pStyle w:val="Standard"/>
        <w:keepNext/>
        <w:widowControl w:val="0"/>
        <w:spacing w:after="0"/>
        <w:ind w:left="4956"/>
      </w:pPr>
      <w:r>
        <w:rPr>
          <w:rFonts w:eastAsia="Times New Roman" w:cs="Calibri"/>
          <w:b/>
          <w:lang w:eastAsia="ar-SA"/>
        </w:rPr>
        <w:t>Załącznik nr 1 do Zapytania ofertowego</w:t>
      </w:r>
      <w:r>
        <w:rPr>
          <w:rFonts w:eastAsia="Times New Roman" w:cs="Calibri"/>
          <w:i/>
          <w:lang w:eastAsia="ar-SA"/>
        </w:rPr>
        <w:tab/>
      </w:r>
      <w:r>
        <w:rPr>
          <w:rFonts w:eastAsia="Times New Roman" w:cs="Calibri"/>
          <w:i/>
          <w:lang w:eastAsia="ar-SA"/>
        </w:rPr>
        <w:tab/>
        <w:t xml:space="preserve">           </w:t>
      </w:r>
      <w:r>
        <w:rPr>
          <w:rFonts w:eastAsia="Times New Roman" w:cs="Calibri"/>
          <w:i/>
          <w:lang w:eastAsia="ar-SA"/>
        </w:rPr>
        <w:tab/>
      </w:r>
      <w:r>
        <w:rPr>
          <w:rFonts w:eastAsia="Times New Roman" w:cs="Calibri"/>
          <w:i/>
          <w:lang w:eastAsia="ar-SA"/>
        </w:rPr>
        <w:tab/>
      </w:r>
      <w:r>
        <w:rPr>
          <w:rFonts w:eastAsia="Times New Roman" w:cs="Calibri"/>
          <w:i/>
          <w:lang w:eastAsia="ar-SA"/>
        </w:rPr>
        <w:tab/>
      </w:r>
      <w:r>
        <w:rPr>
          <w:rFonts w:eastAsia="Times New Roman" w:cs="Calibri"/>
          <w:i/>
          <w:lang w:eastAsia="ar-SA"/>
        </w:rPr>
        <w:tab/>
      </w:r>
      <w:r>
        <w:rPr>
          <w:rFonts w:eastAsia="Times New Roman" w:cs="Calibri"/>
          <w:i/>
          <w:lang w:eastAsia="ar-SA"/>
        </w:rPr>
        <w:tab/>
      </w:r>
      <w:r>
        <w:rPr>
          <w:rFonts w:eastAsia="Times New Roman" w:cs="Calibri"/>
          <w:i/>
          <w:lang w:eastAsia="ar-SA"/>
        </w:rPr>
        <w:tab/>
      </w:r>
      <w:r>
        <w:rPr>
          <w:rFonts w:eastAsia="Times New Roman" w:cs="Calibri"/>
          <w:i/>
          <w:lang w:eastAsia="ar-SA"/>
        </w:rPr>
        <w:tab/>
      </w:r>
    </w:p>
    <w:p w14:paraId="12767835" w14:textId="77777777" w:rsidR="0071548F" w:rsidRDefault="00651413">
      <w:pPr>
        <w:pStyle w:val="Standard"/>
        <w:spacing w:after="0"/>
      </w:pPr>
      <w:r>
        <w:rPr>
          <w:rFonts w:eastAsia="Times New Roman" w:cs="Calibri"/>
          <w:lang w:eastAsia="ar-SA"/>
        </w:rPr>
        <w:t xml:space="preserve">Nr sprawy </w:t>
      </w:r>
      <w:r>
        <w:rPr>
          <w:rFonts w:cs="Calibri"/>
        </w:rPr>
        <w:t>WA.ROZ.2811.85.2022</w:t>
      </w:r>
    </w:p>
    <w:p w14:paraId="65EE4E56" w14:textId="77777777" w:rsidR="0071548F" w:rsidRDefault="0071548F">
      <w:pPr>
        <w:pStyle w:val="Standard"/>
        <w:spacing w:after="0"/>
        <w:jc w:val="right"/>
        <w:rPr>
          <w:rFonts w:eastAsia="Times New Roman" w:cs="Calibri"/>
          <w:lang w:eastAsia="ar-SA"/>
        </w:rPr>
      </w:pPr>
    </w:p>
    <w:p w14:paraId="02402538" w14:textId="77777777" w:rsidR="0071548F" w:rsidRDefault="00651413">
      <w:pPr>
        <w:pStyle w:val="Standard"/>
        <w:spacing w:after="0"/>
        <w:jc w:val="right"/>
      </w:pPr>
      <w:r>
        <w:rPr>
          <w:rFonts w:eastAsia="Times New Roman" w:cs="Calibri"/>
          <w:lang w:eastAsia="ar-SA"/>
        </w:rPr>
        <w:t>Radom, 23 marca 2022 r.</w:t>
      </w:r>
    </w:p>
    <w:p w14:paraId="71E07F00" w14:textId="77777777" w:rsidR="0071548F" w:rsidRDefault="0071548F">
      <w:pPr>
        <w:pStyle w:val="Standard"/>
        <w:spacing w:after="0"/>
        <w:jc w:val="right"/>
        <w:rPr>
          <w:rFonts w:eastAsia="Times New Roman" w:cs="Calibri"/>
          <w:lang w:eastAsia="ar-SA"/>
        </w:rPr>
      </w:pPr>
    </w:p>
    <w:p w14:paraId="4C7522E8" w14:textId="77777777" w:rsidR="0071548F" w:rsidRDefault="00651413">
      <w:pPr>
        <w:pStyle w:val="Standard"/>
        <w:spacing w:after="0"/>
        <w:jc w:val="center"/>
      </w:pPr>
      <w:r>
        <w:rPr>
          <w:rFonts w:cs="Calibri"/>
          <w:b/>
          <w:bCs/>
          <w:u w:val="single"/>
        </w:rPr>
        <w:t>Opis przedmiotu zamówienia</w:t>
      </w:r>
    </w:p>
    <w:p w14:paraId="44C8EB15" w14:textId="77777777" w:rsidR="0071548F" w:rsidRDefault="0071548F">
      <w:pPr>
        <w:pStyle w:val="Standard"/>
        <w:spacing w:after="0"/>
        <w:jc w:val="center"/>
        <w:rPr>
          <w:rFonts w:cs="Calibri"/>
        </w:rPr>
      </w:pPr>
    </w:p>
    <w:p w14:paraId="6AEF656F" w14:textId="77777777" w:rsidR="0071548F" w:rsidRDefault="00651413">
      <w:pPr>
        <w:pStyle w:val="Standard"/>
        <w:suppressLineNumbers/>
        <w:tabs>
          <w:tab w:val="center" w:pos="4818"/>
          <w:tab w:val="right" w:pos="9637"/>
        </w:tabs>
        <w:spacing w:after="0"/>
        <w:jc w:val="both"/>
      </w:pPr>
      <w:r>
        <w:rPr>
          <w:rFonts w:cs="Calibri"/>
        </w:rPr>
        <w:t xml:space="preserve">pn.: </w:t>
      </w:r>
      <w:r>
        <w:rPr>
          <w:rFonts w:cs="Calibri"/>
          <w:b/>
        </w:rPr>
        <w:t>Konserwacja i serwis urządzeń dźwigowych na terenie Zarządu Zlewni w Radomiu</w:t>
      </w:r>
    </w:p>
    <w:p w14:paraId="7D13473C" w14:textId="77777777" w:rsidR="0071548F" w:rsidRDefault="0071548F">
      <w:pPr>
        <w:pStyle w:val="Standard"/>
        <w:suppressLineNumbers/>
        <w:tabs>
          <w:tab w:val="center" w:pos="4818"/>
          <w:tab w:val="right" w:pos="9637"/>
        </w:tabs>
        <w:spacing w:after="0"/>
        <w:rPr>
          <w:rFonts w:cs="Calibri"/>
        </w:rPr>
      </w:pPr>
    </w:p>
    <w:p w14:paraId="67A0C8FF" w14:textId="77777777" w:rsidR="0071548F" w:rsidRDefault="00651413">
      <w:pPr>
        <w:pStyle w:val="Akapitzlist"/>
        <w:autoSpaceDE w:val="0"/>
        <w:spacing w:after="0"/>
        <w:ind w:left="0"/>
        <w:jc w:val="both"/>
      </w:pPr>
      <w:r>
        <w:rPr>
          <w:rFonts w:cs="Calibri"/>
        </w:rPr>
        <w:t>1. Przedmiotem zamówienia jest:  konserwacja i naprawa urządzeń dźwigowych w okresie 12 miesięcy według wykazu przedstawionego poniżej:</w:t>
      </w:r>
    </w:p>
    <w:p w14:paraId="1E4BD6C0" w14:textId="77777777" w:rsidR="0071548F" w:rsidRDefault="0071548F">
      <w:pPr>
        <w:autoSpaceDE w:val="0"/>
        <w:spacing w:after="0"/>
        <w:jc w:val="both"/>
        <w:rPr>
          <w:rFonts w:cs="Calibri"/>
        </w:rPr>
      </w:pPr>
    </w:p>
    <w:tbl>
      <w:tblPr>
        <w:tblW w:w="9062" w:type="dxa"/>
        <w:tblCellMar>
          <w:left w:w="10" w:type="dxa"/>
          <w:right w:w="10" w:type="dxa"/>
        </w:tblCellMar>
        <w:tblLook w:val="04A0" w:firstRow="1" w:lastRow="0" w:firstColumn="1" w:lastColumn="0" w:noHBand="0" w:noVBand="1"/>
      </w:tblPr>
      <w:tblGrid>
        <w:gridCol w:w="484"/>
        <w:gridCol w:w="2630"/>
        <w:gridCol w:w="1810"/>
        <w:gridCol w:w="1074"/>
        <w:gridCol w:w="1505"/>
        <w:gridCol w:w="1559"/>
      </w:tblGrid>
      <w:tr w:rsidR="0071548F" w14:paraId="129F927E" w14:textId="77777777">
        <w:trPr>
          <w:trHeight w:val="315"/>
        </w:trPr>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3DBE" w14:textId="77777777" w:rsidR="0071548F" w:rsidRDefault="00651413">
            <w:pPr>
              <w:autoSpaceDE w:val="0"/>
              <w:spacing w:after="0"/>
              <w:jc w:val="center"/>
              <w:rPr>
                <w:rFonts w:cs="Calibri"/>
                <w:b/>
                <w:bCs/>
                <w:color w:val="000000"/>
              </w:rPr>
            </w:pPr>
            <w:r>
              <w:rPr>
                <w:rFonts w:cs="Calibri"/>
                <w:b/>
                <w:bCs/>
                <w:color w:val="000000"/>
              </w:rPr>
              <w:t>Zarząd Zlewni w Radomiu</w:t>
            </w:r>
          </w:p>
        </w:tc>
      </w:tr>
      <w:tr w:rsidR="0071548F" w14:paraId="783C8862" w14:textId="77777777">
        <w:trPr>
          <w:trHeight w:val="883"/>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3B7E7" w14:textId="77777777" w:rsidR="0071548F" w:rsidRDefault="00651413">
            <w:pPr>
              <w:autoSpaceDE w:val="0"/>
              <w:spacing w:after="0"/>
              <w:jc w:val="center"/>
              <w:rPr>
                <w:rFonts w:cs="Calibri"/>
                <w:b/>
                <w:bCs/>
                <w:i/>
                <w:iCs/>
                <w:color w:val="000000"/>
              </w:rPr>
            </w:pPr>
            <w:r>
              <w:rPr>
                <w:rFonts w:cs="Calibri"/>
                <w:b/>
                <w:bCs/>
                <w:i/>
                <w:iCs/>
                <w:color w:val="000000"/>
              </w:rPr>
              <w:t>Lp.</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72E161" w14:textId="77777777" w:rsidR="0071548F" w:rsidRDefault="00651413">
            <w:pPr>
              <w:autoSpaceDE w:val="0"/>
              <w:spacing w:after="0"/>
              <w:jc w:val="center"/>
              <w:rPr>
                <w:rFonts w:cs="Calibri"/>
                <w:b/>
                <w:bCs/>
                <w:i/>
                <w:iCs/>
                <w:color w:val="000000"/>
              </w:rPr>
            </w:pPr>
            <w:r>
              <w:rPr>
                <w:rFonts w:cs="Calibri"/>
                <w:b/>
                <w:bCs/>
                <w:i/>
                <w:iCs/>
                <w:color w:val="000000"/>
              </w:rPr>
              <w:t>Typ urządzenia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3CEC27" w14:textId="77777777" w:rsidR="0071548F" w:rsidRDefault="00651413">
            <w:pPr>
              <w:autoSpaceDE w:val="0"/>
              <w:spacing w:after="0"/>
              <w:jc w:val="center"/>
              <w:rPr>
                <w:rFonts w:cs="Calibri"/>
                <w:b/>
                <w:bCs/>
                <w:i/>
                <w:iCs/>
                <w:color w:val="000000"/>
              </w:rPr>
            </w:pPr>
            <w:r>
              <w:rPr>
                <w:rFonts w:cs="Calibri"/>
                <w:b/>
                <w:bCs/>
                <w:i/>
                <w:iCs/>
                <w:color w:val="000000"/>
              </w:rPr>
              <w:t>Lokalizacja</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3C6A8F" w14:textId="77777777" w:rsidR="0071548F" w:rsidRDefault="00651413">
            <w:pPr>
              <w:autoSpaceDE w:val="0"/>
              <w:spacing w:after="0"/>
              <w:jc w:val="center"/>
              <w:rPr>
                <w:rFonts w:cs="Calibri"/>
                <w:b/>
                <w:bCs/>
                <w:i/>
                <w:iCs/>
                <w:color w:val="000000"/>
              </w:rPr>
            </w:pPr>
            <w:r>
              <w:rPr>
                <w:rFonts w:cs="Calibri"/>
                <w:b/>
                <w:bCs/>
                <w:i/>
                <w:iCs/>
                <w:color w:val="000000"/>
              </w:rPr>
              <w:t>Udźwig w tonach</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0DA58" w14:textId="77777777" w:rsidR="0071548F" w:rsidRDefault="00651413">
            <w:pPr>
              <w:autoSpaceDE w:val="0"/>
              <w:spacing w:after="0"/>
              <w:jc w:val="center"/>
              <w:rPr>
                <w:rFonts w:cs="Calibri"/>
                <w:b/>
                <w:bCs/>
                <w:i/>
                <w:iCs/>
                <w:color w:val="000000"/>
              </w:rPr>
            </w:pPr>
            <w:r>
              <w:rPr>
                <w:rFonts w:cs="Calibri"/>
                <w:b/>
                <w:bCs/>
                <w:i/>
                <w:iCs/>
                <w:color w:val="000000"/>
              </w:rPr>
              <w:t>Wymagany okres konserwacji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55F79" w14:textId="77777777" w:rsidR="0071548F" w:rsidRDefault="00651413">
            <w:pPr>
              <w:autoSpaceDE w:val="0"/>
              <w:spacing w:after="0"/>
              <w:jc w:val="center"/>
              <w:rPr>
                <w:rFonts w:cs="Calibri"/>
                <w:b/>
                <w:bCs/>
                <w:i/>
                <w:iCs/>
                <w:color w:val="000000"/>
              </w:rPr>
            </w:pPr>
            <w:r>
              <w:rPr>
                <w:rFonts w:cs="Calibri"/>
                <w:b/>
                <w:bCs/>
                <w:i/>
                <w:iCs/>
                <w:color w:val="000000"/>
              </w:rPr>
              <w:t>Nr rej. UDT</w:t>
            </w:r>
          </w:p>
        </w:tc>
      </w:tr>
      <w:tr w:rsidR="0071548F" w14:paraId="0CAA841D"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9193A" w14:textId="77777777" w:rsidR="0071548F" w:rsidRDefault="00651413">
            <w:pPr>
              <w:autoSpaceDE w:val="0"/>
              <w:spacing w:after="0"/>
              <w:jc w:val="both"/>
              <w:rPr>
                <w:rFonts w:cs="Calibri"/>
                <w:color w:val="000000"/>
              </w:rPr>
            </w:pPr>
            <w:r>
              <w:rPr>
                <w:rFonts w:cs="Calibri"/>
                <w:color w:val="000000"/>
              </w:rPr>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59A934"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BCEF48" w14:textId="77777777" w:rsidR="0071548F" w:rsidRDefault="00651413">
            <w:pPr>
              <w:autoSpaceDE w:val="0"/>
              <w:spacing w:after="0"/>
              <w:jc w:val="both"/>
              <w:rPr>
                <w:rFonts w:cs="Calibri"/>
                <w:color w:val="000000"/>
              </w:rPr>
            </w:pPr>
            <w:r>
              <w:rPr>
                <w:rFonts w:cs="Calibri"/>
                <w:color w:val="000000"/>
              </w:rPr>
              <w:t>Linów</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346A42" w14:textId="77777777" w:rsidR="0071548F" w:rsidRDefault="00651413">
            <w:pPr>
              <w:autoSpaceDE w:val="0"/>
              <w:spacing w:after="0"/>
              <w:jc w:val="right"/>
              <w:rPr>
                <w:rFonts w:cs="Calibri"/>
                <w:color w:val="000000"/>
              </w:rPr>
            </w:pPr>
            <w:r>
              <w:rPr>
                <w:rFonts w:cs="Calibri"/>
                <w:color w:val="000000"/>
              </w:rPr>
              <w:t>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3C4B"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5EECAE" w14:textId="77777777" w:rsidR="0071548F" w:rsidRDefault="00651413">
            <w:pPr>
              <w:autoSpaceDE w:val="0"/>
              <w:spacing w:after="0"/>
              <w:rPr>
                <w:rFonts w:cs="Calibri"/>
                <w:color w:val="000000"/>
              </w:rPr>
            </w:pPr>
            <w:r>
              <w:rPr>
                <w:rFonts w:cs="Calibri"/>
                <w:color w:val="000000"/>
              </w:rPr>
              <w:t>8322000067</w:t>
            </w:r>
          </w:p>
        </w:tc>
      </w:tr>
      <w:tr w:rsidR="0071548F" w14:paraId="1E22D799"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B0928" w14:textId="77777777" w:rsidR="0071548F" w:rsidRDefault="00651413">
            <w:pPr>
              <w:autoSpaceDE w:val="0"/>
              <w:spacing w:after="0"/>
              <w:jc w:val="both"/>
              <w:rPr>
                <w:rFonts w:cs="Calibri"/>
                <w:color w:val="000000"/>
              </w:rPr>
            </w:pPr>
            <w:r>
              <w:rPr>
                <w:rFonts w:cs="Calibri"/>
                <w:color w:val="000000"/>
              </w:rPr>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BAF4FC"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53CE5" w14:textId="77777777" w:rsidR="0071548F" w:rsidRDefault="00651413">
            <w:pPr>
              <w:autoSpaceDE w:val="0"/>
              <w:spacing w:after="0"/>
              <w:jc w:val="both"/>
              <w:rPr>
                <w:rFonts w:cs="Calibri"/>
                <w:color w:val="000000"/>
              </w:rPr>
            </w:pPr>
            <w:r>
              <w:rPr>
                <w:rFonts w:cs="Calibri"/>
                <w:color w:val="000000"/>
              </w:rPr>
              <w:t>Popów</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DCC66" w14:textId="77777777" w:rsidR="0071548F" w:rsidRDefault="00651413">
            <w:pPr>
              <w:autoSpaceDE w:val="0"/>
              <w:spacing w:after="0"/>
              <w:jc w:val="right"/>
              <w:rPr>
                <w:rFonts w:cs="Calibri"/>
                <w:color w:val="000000"/>
              </w:rPr>
            </w:pPr>
            <w:r>
              <w:rPr>
                <w:rFonts w:cs="Calibri"/>
                <w:color w:val="000000"/>
              </w:rPr>
              <w:t>2,9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292B"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A319D5" w14:textId="77777777" w:rsidR="0071548F" w:rsidRDefault="00651413">
            <w:pPr>
              <w:autoSpaceDE w:val="0"/>
              <w:spacing w:after="0"/>
              <w:rPr>
                <w:rFonts w:cs="Calibri"/>
                <w:color w:val="000000"/>
              </w:rPr>
            </w:pPr>
            <w:r>
              <w:rPr>
                <w:rFonts w:cs="Calibri"/>
                <w:color w:val="000000"/>
              </w:rPr>
              <w:t>832200567</w:t>
            </w:r>
          </w:p>
        </w:tc>
      </w:tr>
      <w:tr w:rsidR="0071548F" w14:paraId="650197A2"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CC8B" w14:textId="77777777" w:rsidR="0071548F" w:rsidRDefault="00651413">
            <w:pPr>
              <w:autoSpaceDE w:val="0"/>
              <w:spacing w:after="0"/>
              <w:jc w:val="both"/>
              <w:rPr>
                <w:rFonts w:cs="Calibri"/>
                <w:color w:val="000000"/>
              </w:rPr>
            </w:pPr>
            <w:r>
              <w:rPr>
                <w:rFonts w:cs="Calibri"/>
                <w:color w:val="000000"/>
              </w:rPr>
              <w:t>3</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74C0AC"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04799" w14:textId="77777777" w:rsidR="0071548F" w:rsidRDefault="00651413">
            <w:pPr>
              <w:autoSpaceDE w:val="0"/>
              <w:spacing w:after="0"/>
              <w:jc w:val="both"/>
              <w:rPr>
                <w:rFonts w:cs="Calibri"/>
                <w:color w:val="000000"/>
              </w:rPr>
            </w:pPr>
            <w:r>
              <w:rPr>
                <w:rFonts w:cs="Calibri"/>
                <w:color w:val="000000"/>
              </w:rPr>
              <w:t>Nowe</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78C80" w14:textId="77777777" w:rsidR="0071548F" w:rsidRDefault="00651413">
            <w:pPr>
              <w:autoSpaceDE w:val="0"/>
              <w:spacing w:after="0"/>
              <w:jc w:val="right"/>
              <w:rPr>
                <w:rFonts w:cs="Calibri"/>
                <w:color w:val="000000"/>
              </w:rPr>
            </w:pPr>
            <w:r>
              <w:rPr>
                <w:rFonts w:cs="Calibri"/>
                <w:color w:val="000000"/>
              </w:rPr>
              <w:t>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F51F"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99263" w14:textId="77777777" w:rsidR="0071548F" w:rsidRDefault="00651413">
            <w:pPr>
              <w:autoSpaceDE w:val="0"/>
              <w:spacing w:after="0"/>
              <w:rPr>
                <w:rFonts w:cs="Calibri"/>
                <w:color w:val="000000"/>
              </w:rPr>
            </w:pPr>
            <w:r>
              <w:rPr>
                <w:rFonts w:cs="Calibri"/>
                <w:color w:val="000000"/>
              </w:rPr>
              <w:t>8322000068</w:t>
            </w:r>
          </w:p>
        </w:tc>
      </w:tr>
      <w:tr w:rsidR="0071548F" w14:paraId="5C7EF85E"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207C" w14:textId="77777777" w:rsidR="0071548F" w:rsidRDefault="00651413">
            <w:pPr>
              <w:autoSpaceDE w:val="0"/>
              <w:spacing w:after="0"/>
              <w:jc w:val="both"/>
              <w:rPr>
                <w:rFonts w:cs="Calibri"/>
                <w:color w:val="000000"/>
              </w:rPr>
            </w:pPr>
            <w:r>
              <w:rPr>
                <w:rFonts w:cs="Calibri"/>
                <w:color w:val="000000"/>
              </w:rPr>
              <w:t>4</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1E77A"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39F02A" w14:textId="77777777" w:rsidR="0071548F" w:rsidRDefault="00651413">
            <w:pPr>
              <w:autoSpaceDE w:val="0"/>
              <w:spacing w:after="0"/>
              <w:jc w:val="both"/>
              <w:rPr>
                <w:rFonts w:cs="Calibri"/>
                <w:color w:val="000000"/>
              </w:rPr>
            </w:pPr>
            <w:r>
              <w:rPr>
                <w:rFonts w:cs="Calibri"/>
                <w:color w:val="000000"/>
              </w:rPr>
              <w:t>Józefów</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F419D" w14:textId="77777777" w:rsidR="0071548F" w:rsidRDefault="00651413">
            <w:pPr>
              <w:autoSpaceDE w:val="0"/>
              <w:spacing w:after="0"/>
              <w:jc w:val="right"/>
              <w:rPr>
                <w:rFonts w:cs="Calibri"/>
                <w:color w:val="000000"/>
              </w:rPr>
            </w:pPr>
            <w:r>
              <w:rPr>
                <w:rFonts w:cs="Calibri"/>
                <w:color w:val="000000"/>
              </w:rPr>
              <w:t>2,5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1361"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546EE" w14:textId="77777777" w:rsidR="0071548F" w:rsidRDefault="00651413">
            <w:pPr>
              <w:autoSpaceDE w:val="0"/>
              <w:spacing w:after="0"/>
              <w:rPr>
                <w:rFonts w:cs="Calibri"/>
                <w:color w:val="000000"/>
              </w:rPr>
            </w:pPr>
            <w:r>
              <w:rPr>
                <w:rFonts w:cs="Calibri"/>
                <w:color w:val="000000"/>
              </w:rPr>
              <w:t>N8413002178</w:t>
            </w:r>
          </w:p>
        </w:tc>
      </w:tr>
      <w:tr w:rsidR="0071548F" w14:paraId="5898675D"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B1B2C" w14:textId="77777777" w:rsidR="0071548F" w:rsidRDefault="00651413">
            <w:pPr>
              <w:autoSpaceDE w:val="0"/>
              <w:spacing w:after="0"/>
              <w:jc w:val="both"/>
              <w:rPr>
                <w:rFonts w:cs="Calibri"/>
                <w:color w:val="000000"/>
              </w:rPr>
            </w:pPr>
            <w:r>
              <w:rPr>
                <w:rFonts w:cs="Calibri"/>
                <w:color w:val="000000"/>
              </w:rPr>
              <w:t>5</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E2579"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907F88" w14:textId="77777777" w:rsidR="0071548F" w:rsidRDefault="00651413">
            <w:pPr>
              <w:autoSpaceDE w:val="0"/>
              <w:spacing w:after="0"/>
              <w:jc w:val="both"/>
              <w:rPr>
                <w:rFonts w:cs="Calibri"/>
                <w:color w:val="000000"/>
              </w:rPr>
            </w:pPr>
            <w:r>
              <w:rPr>
                <w:rFonts w:cs="Calibri"/>
                <w:color w:val="000000"/>
              </w:rPr>
              <w:t>Józefów</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93F72" w14:textId="77777777" w:rsidR="0071548F" w:rsidRDefault="00651413">
            <w:pPr>
              <w:autoSpaceDE w:val="0"/>
              <w:spacing w:after="0"/>
              <w:jc w:val="right"/>
              <w:rPr>
                <w:rFonts w:cs="Calibri"/>
                <w:color w:val="000000"/>
              </w:rPr>
            </w:pPr>
            <w:r>
              <w:rPr>
                <w:rFonts w:cs="Calibri"/>
                <w:color w:val="000000"/>
              </w:rPr>
              <w:t>2,5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3FDB6"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90E5B" w14:textId="77777777" w:rsidR="0071548F" w:rsidRDefault="00651413">
            <w:pPr>
              <w:autoSpaceDE w:val="0"/>
              <w:spacing w:after="0"/>
              <w:rPr>
                <w:rFonts w:cs="Calibri"/>
                <w:color w:val="000000"/>
              </w:rPr>
            </w:pPr>
            <w:r>
              <w:rPr>
                <w:rFonts w:cs="Calibri"/>
                <w:color w:val="000000"/>
              </w:rPr>
              <w:t>N8413002179</w:t>
            </w:r>
          </w:p>
        </w:tc>
      </w:tr>
      <w:tr w:rsidR="0071548F" w14:paraId="2235BFF4"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23E5D" w14:textId="77777777" w:rsidR="0071548F" w:rsidRDefault="00651413">
            <w:pPr>
              <w:autoSpaceDE w:val="0"/>
              <w:spacing w:after="0"/>
              <w:jc w:val="both"/>
              <w:rPr>
                <w:rFonts w:cs="Calibri"/>
                <w:color w:val="000000"/>
              </w:rPr>
            </w:pPr>
            <w:r>
              <w:rPr>
                <w:rFonts w:cs="Calibri"/>
                <w:color w:val="000000"/>
              </w:rPr>
              <w:t>6</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DF5EFC"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4BC44A" w14:textId="77777777" w:rsidR="0071548F" w:rsidRDefault="00651413">
            <w:pPr>
              <w:autoSpaceDE w:val="0"/>
              <w:spacing w:after="0"/>
              <w:jc w:val="both"/>
              <w:rPr>
                <w:rFonts w:cs="Calibri"/>
                <w:color w:val="000000"/>
              </w:rPr>
            </w:pPr>
            <w:r>
              <w:rPr>
                <w:rFonts w:cs="Calibri"/>
                <w:color w:val="000000"/>
              </w:rPr>
              <w:t>Wilków I</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B5FD16" w14:textId="77777777" w:rsidR="0071548F" w:rsidRDefault="00651413">
            <w:pPr>
              <w:autoSpaceDE w:val="0"/>
              <w:spacing w:after="0"/>
              <w:jc w:val="right"/>
              <w:rPr>
                <w:rFonts w:cs="Calibri"/>
                <w:color w:val="000000"/>
              </w:rPr>
            </w:pPr>
            <w:r>
              <w:rPr>
                <w:rFonts w:cs="Calibri"/>
                <w:color w:val="000000"/>
              </w:rPr>
              <w:t>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034A"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A26F8" w14:textId="77777777" w:rsidR="0071548F" w:rsidRDefault="00651413">
            <w:pPr>
              <w:autoSpaceDE w:val="0"/>
              <w:spacing w:after="0"/>
              <w:rPr>
                <w:rFonts w:cs="Calibri"/>
                <w:color w:val="000000"/>
              </w:rPr>
            </w:pPr>
            <w:r>
              <w:rPr>
                <w:rFonts w:cs="Calibri"/>
                <w:color w:val="000000"/>
              </w:rPr>
              <w:t>35002/1980</w:t>
            </w:r>
          </w:p>
        </w:tc>
      </w:tr>
      <w:tr w:rsidR="0071548F" w14:paraId="187537B8"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AE8A" w14:textId="77777777" w:rsidR="0071548F" w:rsidRDefault="00651413">
            <w:pPr>
              <w:autoSpaceDE w:val="0"/>
              <w:spacing w:after="0"/>
              <w:jc w:val="both"/>
              <w:rPr>
                <w:rFonts w:cs="Calibri"/>
                <w:color w:val="000000"/>
              </w:rPr>
            </w:pPr>
            <w:r>
              <w:rPr>
                <w:rFonts w:cs="Calibri"/>
                <w:color w:val="000000"/>
              </w:rPr>
              <w:t>7</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618EC4"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EDC9C" w14:textId="77777777" w:rsidR="0071548F" w:rsidRDefault="00651413">
            <w:pPr>
              <w:autoSpaceDE w:val="0"/>
              <w:spacing w:after="0"/>
              <w:jc w:val="both"/>
              <w:rPr>
                <w:rFonts w:cs="Calibri"/>
                <w:color w:val="000000"/>
              </w:rPr>
            </w:pPr>
            <w:r>
              <w:rPr>
                <w:rFonts w:cs="Calibri"/>
                <w:color w:val="000000"/>
              </w:rPr>
              <w:t>Dobre</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520A44" w14:textId="77777777" w:rsidR="0071548F" w:rsidRDefault="00651413">
            <w:pPr>
              <w:autoSpaceDE w:val="0"/>
              <w:spacing w:after="0"/>
              <w:jc w:val="right"/>
              <w:rPr>
                <w:rFonts w:cs="Calibri"/>
                <w:color w:val="000000"/>
              </w:rPr>
            </w:pPr>
            <w:r>
              <w:rPr>
                <w:rFonts w:cs="Calibri"/>
                <w:color w:val="000000"/>
              </w:rPr>
              <w:t>2,85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09205"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CE8FF4" w14:textId="77777777" w:rsidR="0071548F" w:rsidRDefault="00651413">
            <w:pPr>
              <w:autoSpaceDE w:val="0"/>
              <w:spacing w:after="0"/>
              <w:rPr>
                <w:rFonts w:cs="Calibri"/>
                <w:color w:val="000000"/>
              </w:rPr>
            </w:pPr>
            <w:r>
              <w:rPr>
                <w:rFonts w:cs="Calibri"/>
                <w:color w:val="000000"/>
              </w:rPr>
              <w:t>1100</w:t>
            </w:r>
          </w:p>
        </w:tc>
      </w:tr>
      <w:tr w:rsidR="0071548F" w14:paraId="3D0D5C54"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4A89" w14:textId="77777777" w:rsidR="0071548F" w:rsidRDefault="00651413">
            <w:pPr>
              <w:autoSpaceDE w:val="0"/>
              <w:spacing w:after="0"/>
              <w:jc w:val="both"/>
              <w:rPr>
                <w:rFonts w:cs="Calibri"/>
                <w:color w:val="000000"/>
              </w:rPr>
            </w:pPr>
            <w:r>
              <w:rPr>
                <w:rFonts w:cs="Calibri"/>
                <w:color w:val="000000"/>
              </w:rPr>
              <w:t>8</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3488E"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A340CF" w14:textId="77777777" w:rsidR="0071548F" w:rsidRDefault="00651413">
            <w:pPr>
              <w:autoSpaceDE w:val="0"/>
              <w:spacing w:after="0"/>
              <w:jc w:val="both"/>
              <w:rPr>
                <w:rFonts w:cs="Calibri"/>
                <w:color w:val="000000"/>
              </w:rPr>
            </w:pPr>
            <w:r>
              <w:rPr>
                <w:rFonts w:cs="Calibri"/>
                <w:color w:val="000000"/>
              </w:rPr>
              <w:t>Janowiec</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FA1B25" w14:textId="77777777" w:rsidR="0071548F" w:rsidRDefault="00651413">
            <w:pPr>
              <w:autoSpaceDE w:val="0"/>
              <w:spacing w:after="0"/>
              <w:jc w:val="right"/>
              <w:rPr>
                <w:rFonts w:cs="Calibri"/>
                <w:color w:val="000000"/>
              </w:rPr>
            </w:pPr>
            <w:r>
              <w:rPr>
                <w:rFonts w:cs="Calibri"/>
                <w:color w:val="000000"/>
              </w:rPr>
              <w:t>7,5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01B07"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49CB6A" w14:textId="77777777" w:rsidR="0071548F" w:rsidRDefault="00651413">
            <w:pPr>
              <w:autoSpaceDE w:val="0"/>
              <w:spacing w:after="0"/>
              <w:rPr>
                <w:rFonts w:cs="Calibri"/>
                <w:color w:val="000000"/>
              </w:rPr>
            </w:pPr>
            <w:r>
              <w:rPr>
                <w:rFonts w:cs="Calibri"/>
                <w:color w:val="000000"/>
              </w:rPr>
              <w:t>83130011359</w:t>
            </w:r>
          </w:p>
        </w:tc>
      </w:tr>
      <w:tr w:rsidR="0071548F" w14:paraId="0F421C8C"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CC8B" w14:textId="77777777" w:rsidR="0071548F" w:rsidRDefault="00651413">
            <w:pPr>
              <w:autoSpaceDE w:val="0"/>
              <w:spacing w:after="0"/>
              <w:jc w:val="both"/>
              <w:rPr>
                <w:rFonts w:cs="Calibri"/>
                <w:color w:val="000000"/>
              </w:rPr>
            </w:pPr>
            <w:r>
              <w:rPr>
                <w:rFonts w:cs="Calibri"/>
                <w:color w:val="000000"/>
              </w:rPr>
              <w:t>9</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02DC05" w14:textId="77777777" w:rsidR="0071548F" w:rsidRDefault="00651413">
            <w:pPr>
              <w:autoSpaceDE w:val="0"/>
              <w:spacing w:after="0"/>
              <w:jc w:val="both"/>
              <w:rPr>
                <w:rFonts w:cs="Calibri"/>
                <w:color w:val="000000"/>
              </w:rPr>
            </w:pPr>
            <w:r>
              <w:rPr>
                <w:rFonts w:cs="Calibri"/>
                <w:color w:val="000000"/>
              </w:rPr>
              <w:t>Suwnica pomostowa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F7865" w14:textId="77777777" w:rsidR="0071548F" w:rsidRDefault="00651413">
            <w:pPr>
              <w:autoSpaceDE w:val="0"/>
              <w:spacing w:after="0"/>
              <w:jc w:val="both"/>
              <w:rPr>
                <w:rFonts w:cs="Calibri"/>
                <w:color w:val="000000"/>
              </w:rPr>
            </w:pPr>
            <w:r>
              <w:rPr>
                <w:rFonts w:cs="Calibri"/>
                <w:color w:val="000000"/>
              </w:rPr>
              <w:t>Wióry</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A8699" w14:textId="77777777" w:rsidR="0071548F" w:rsidRDefault="00651413">
            <w:pPr>
              <w:autoSpaceDE w:val="0"/>
              <w:spacing w:after="0"/>
              <w:jc w:val="right"/>
              <w:rPr>
                <w:rFonts w:cs="Calibri"/>
                <w:color w:val="000000"/>
              </w:rPr>
            </w:pPr>
            <w:r>
              <w:rPr>
                <w:rFonts w:cs="Calibri"/>
                <w:color w:val="000000"/>
              </w:rPr>
              <w:t>3,2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A4F22" w14:textId="77777777" w:rsidR="0071548F" w:rsidRDefault="00651413">
            <w:pPr>
              <w:autoSpaceDE w:val="0"/>
              <w:spacing w:after="0"/>
              <w:jc w:val="right"/>
              <w:rPr>
                <w:rFonts w:cs="Calibri"/>
                <w:color w:val="000000"/>
              </w:rPr>
            </w:pPr>
            <w:r>
              <w:rPr>
                <w:rFonts w:cs="Calibri"/>
                <w:color w:val="000000"/>
              </w:rPr>
              <w:t>co 30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0AA3FF" w14:textId="77777777" w:rsidR="0071548F" w:rsidRDefault="00651413">
            <w:pPr>
              <w:autoSpaceDE w:val="0"/>
              <w:spacing w:after="0"/>
              <w:rPr>
                <w:rFonts w:cs="Calibri"/>
                <w:color w:val="000000"/>
              </w:rPr>
            </w:pPr>
            <w:r>
              <w:rPr>
                <w:rFonts w:cs="Calibri"/>
                <w:color w:val="000000"/>
              </w:rPr>
              <w:t>3310000522</w:t>
            </w:r>
          </w:p>
        </w:tc>
      </w:tr>
      <w:tr w:rsidR="0071548F" w14:paraId="5358A379"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CF18" w14:textId="77777777" w:rsidR="0071548F" w:rsidRDefault="00651413">
            <w:pPr>
              <w:autoSpaceDE w:val="0"/>
              <w:spacing w:after="0"/>
              <w:jc w:val="both"/>
              <w:rPr>
                <w:rFonts w:cs="Calibri"/>
                <w:color w:val="000000"/>
              </w:rPr>
            </w:pPr>
            <w:r>
              <w:rPr>
                <w:rFonts w:cs="Calibri"/>
                <w:color w:val="000000"/>
              </w:rPr>
              <w:t>10</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0EBA51" w14:textId="77777777" w:rsidR="0071548F" w:rsidRDefault="00651413">
            <w:pPr>
              <w:autoSpaceDE w:val="0"/>
              <w:spacing w:after="0"/>
              <w:jc w:val="both"/>
              <w:rPr>
                <w:rFonts w:cs="Calibri"/>
                <w:color w:val="000000"/>
              </w:rPr>
            </w:pPr>
            <w:r>
              <w:rPr>
                <w:rFonts w:cs="Calibri"/>
                <w:color w:val="000000"/>
              </w:rPr>
              <w:t>Wciągnik elektryczny</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0E6CCD" w14:textId="77777777" w:rsidR="0071548F" w:rsidRDefault="00651413">
            <w:pPr>
              <w:autoSpaceDE w:val="0"/>
              <w:spacing w:after="0"/>
              <w:jc w:val="both"/>
              <w:rPr>
                <w:rFonts w:cs="Calibri"/>
                <w:color w:val="000000"/>
              </w:rPr>
            </w:pPr>
            <w:r>
              <w:rPr>
                <w:rFonts w:cs="Calibri"/>
                <w:color w:val="000000"/>
              </w:rPr>
              <w:t>Jaz/Wióry</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70B0DE" w14:textId="77777777" w:rsidR="0071548F" w:rsidRDefault="00651413">
            <w:pPr>
              <w:autoSpaceDE w:val="0"/>
              <w:spacing w:after="0"/>
              <w:jc w:val="right"/>
              <w:rPr>
                <w:rFonts w:cs="Calibri"/>
                <w:color w:val="000000"/>
              </w:rPr>
            </w:pPr>
            <w:r>
              <w:rPr>
                <w:rFonts w:cs="Calibri"/>
                <w:color w:val="000000"/>
              </w:rPr>
              <w:t>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DF790" w14:textId="77777777" w:rsidR="0071548F" w:rsidRDefault="00651413">
            <w:pPr>
              <w:autoSpaceDE w:val="0"/>
              <w:spacing w:after="0"/>
              <w:jc w:val="right"/>
              <w:rPr>
                <w:rFonts w:cs="Calibri"/>
                <w:color w:val="000000"/>
              </w:rPr>
            </w:pPr>
            <w:r>
              <w:rPr>
                <w:rFonts w:cs="Calibri"/>
                <w:color w:val="000000"/>
              </w:rPr>
              <w:t>co 30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F0AA7" w14:textId="77777777" w:rsidR="0071548F" w:rsidRDefault="00651413">
            <w:pPr>
              <w:autoSpaceDE w:val="0"/>
              <w:spacing w:after="0"/>
              <w:rPr>
                <w:rFonts w:cs="Calibri"/>
                <w:color w:val="000000"/>
              </w:rPr>
            </w:pPr>
            <w:r>
              <w:rPr>
                <w:rFonts w:cs="Calibri"/>
                <w:color w:val="000000"/>
              </w:rPr>
              <w:t>8410001394</w:t>
            </w:r>
          </w:p>
        </w:tc>
      </w:tr>
      <w:tr w:rsidR="0071548F" w14:paraId="04B38000"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44E00" w14:textId="77777777" w:rsidR="0071548F" w:rsidRDefault="00651413">
            <w:pPr>
              <w:autoSpaceDE w:val="0"/>
              <w:spacing w:after="0"/>
              <w:jc w:val="both"/>
              <w:rPr>
                <w:rFonts w:cs="Calibri"/>
                <w:color w:val="000000"/>
              </w:rPr>
            </w:pPr>
            <w:r>
              <w:rPr>
                <w:rFonts w:cs="Calibri"/>
                <w:color w:val="000000"/>
              </w:rPr>
              <w:t>11</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0FED7" w14:textId="77777777" w:rsidR="0071548F" w:rsidRDefault="00651413">
            <w:pPr>
              <w:autoSpaceDE w:val="0"/>
              <w:spacing w:after="0"/>
              <w:jc w:val="both"/>
              <w:rPr>
                <w:rFonts w:cs="Calibri"/>
                <w:color w:val="000000"/>
              </w:rPr>
            </w:pPr>
            <w:r>
              <w:rPr>
                <w:rFonts w:cs="Calibri"/>
                <w:color w:val="000000"/>
              </w:rPr>
              <w:t>Wciągnik elektryczny</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D315B" w14:textId="77777777" w:rsidR="0071548F" w:rsidRDefault="00651413">
            <w:pPr>
              <w:autoSpaceDE w:val="0"/>
              <w:spacing w:after="0"/>
              <w:jc w:val="both"/>
              <w:rPr>
                <w:rFonts w:cs="Calibri"/>
                <w:color w:val="000000"/>
              </w:rPr>
            </w:pPr>
            <w:r>
              <w:rPr>
                <w:rFonts w:cs="Calibri"/>
                <w:color w:val="000000"/>
              </w:rPr>
              <w:t>Jaz/Brody</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CB5330" w14:textId="77777777" w:rsidR="0071548F" w:rsidRDefault="00651413">
            <w:pPr>
              <w:autoSpaceDE w:val="0"/>
              <w:spacing w:after="0"/>
              <w:jc w:val="right"/>
              <w:rPr>
                <w:rFonts w:cs="Calibri"/>
                <w:color w:val="000000"/>
              </w:rPr>
            </w:pPr>
            <w:r>
              <w:rPr>
                <w:rFonts w:cs="Calibri"/>
                <w:color w:val="000000"/>
              </w:rPr>
              <w:t>3,2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3E44" w14:textId="77777777" w:rsidR="0071548F" w:rsidRDefault="00651413">
            <w:pPr>
              <w:autoSpaceDE w:val="0"/>
              <w:spacing w:after="0"/>
              <w:jc w:val="right"/>
              <w:rPr>
                <w:rFonts w:cs="Calibri"/>
                <w:color w:val="000000"/>
              </w:rPr>
            </w:pPr>
            <w:r>
              <w:rPr>
                <w:rFonts w:cs="Calibri"/>
                <w:color w:val="000000"/>
              </w:rPr>
              <w:t>co 30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B88AD9" w14:textId="77777777" w:rsidR="0071548F" w:rsidRDefault="00651413">
            <w:pPr>
              <w:autoSpaceDE w:val="0"/>
              <w:spacing w:after="0"/>
              <w:rPr>
                <w:rFonts w:cs="Calibri"/>
                <w:color w:val="000000"/>
              </w:rPr>
            </w:pPr>
            <w:r>
              <w:rPr>
                <w:rFonts w:cs="Calibri"/>
                <w:color w:val="000000"/>
              </w:rPr>
              <w:t>8410001287</w:t>
            </w:r>
          </w:p>
        </w:tc>
      </w:tr>
      <w:tr w:rsidR="0071548F" w14:paraId="5FD49B14"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3951" w14:textId="77777777" w:rsidR="0071548F" w:rsidRDefault="00651413">
            <w:pPr>
              <w:autoSpaceDE w:val="0"/>
              <w:spacing w:after="0"/>
              <w:jc w:val="both"/>
              <w:rPr>
                <w:rFonts w:cs="Calibri"/>
                <w:color w:val="000000"/>
              </w:rPr>
            </w:pPr>
            <w:r>
              <w:rPr>
                <w:rFonts w:cs="Calibri"/>
                <w:color w:val="000000"/>
              </w:rPr>
              <w:t>12</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9DD6E9" w14:textId="77777777" w:rsidR="0071548F" w:rsidRDefault="00651413">
            <w:pPr>
              <w:autoSpaceDE w:val="0"/>
              <w:spacing w:after="0"/>
              <w:jc w:val="both"/>
              <w:rPr>
                <w:rFonts w:cs="Calibri"/>
                <w:color w:val="000000"/>
              </w:rPr>
            </w:pPr>
            <w:r>
              <w:rPr>
                <w:rFonts w:cs="Calibri"/>
                <w:color w:val="000000"/>
              </w:rPr>
              <w:t>Dźwig osobowy</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A4D23" w14:textId="77777777" w:rsidR="0071548F" w:rsidRDefault="00651413">
            <w:pPr>
              <w:autoSpaceDE w:val="0"/>
              <w:spacing w:after="0"/>
              <w:jc w:val="both"/>
              <w:rPr>
                <w:rFonts w:cs="Calibri"/>
                <w:color w:val="000000"/>
              </w:rPr>
            </w:pPr>
            <w:r>
              <w:rPr>
                <w:rFonts w:cs="Calibri"/>
                <w:color w:val="000000"/>
              </w:rPr>
              <w:t>Sterownia Wióry</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DFCCC" w14:textId="77777777" w:rsidR="0071548F" w:rsidRDefault="00651413">
            <w:pPr>
              <w:autoSpaceDE w:val="0"/>
              <w:spacing w:after="0"/>
              <w:jc w:val="right"/>
              <w:rPr>
                <w:rFonts w:cs="Calibri"/>
                <w:color w:val="000000"/>
              </w:rPr>
            </w:pPr>
            <w:r>
              <w:rPr>
                <w:rFonts w:cs="Calibri"/>
                <w:color w:val="000000"/>
              </w:rPr>
              <w:t>0,4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0A15" w14:textId="77777777" w:rsidR="0071548F" w:rsidRDefault="00651413">
            <w:pPr>
              <w:autoSpaceDE w:val="0"/>
              <w:spacing w:after="0"/>
              <w:jc w:val="right"/>
              <w:rPr>
                <w:rFonts w:cs="Calibri"/>
                <w:color w:val="000000"/>
              </w:rPr>
            </w:pPr>
            <w:r>
              <w:rPr>
                <w:rFonts w:cs="Calibri"/>
                <w:color w:val="000000"/>
              </w:rPr>
              <w:t>co 30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797BB" w14:textId="77777777" w:rsidR="0071548F" w:rsidRDefault="00651413">
            <w:pPr>
              <w:autoSpaceDE w:val="0"/>
              <w:spacing w:after="0"/>
              <w:rPr>
                <w:rFonts w:cs="Calibri"/>
                <w:color w:val="000000"/>
              </w:rPr>
            </w:pPr>
            <w:r>
              <w:rPr>
                <w:rFonts w:cs="Calibri"/>
                <w:color w:val="000000"/>
              </w:rPr>
              <w:t>31100001105</w:t>
            </w:r>
          </w:p>
        </w:tc>
      </w:tr>
      <w:tr w:rsidR="0071548F" w14:paraId="7B618DE9"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264E" w14:textId="77777777" w:rsidR="0071548F" w:rsidRDefault="00651413">
            <w:pPr>
              <w:autoSpaceDE w:val="0"/>
              <w:spacing w:after="0"/>
              <w:jc w:val="both"/>
              <w:rPr>
                <w:rFonts w:cs="Calibri"/>
                <w:color w:val="000000"/>
              </w:rPr>
            </w:pPr>
            <w:r>
              <w:rPr>
                <w:rFonts w:cs="Calibri"/>
                <w:color w:val="000000"/>
              </w:rPr>
              <w:t>13</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06896" w14:textId="77777777" w:rsidR="0071548F" w:rsidRDefault="00651413">
            <w:pPr>
              <w:autoSpaceDE w:val="0"/>
              <w:spacing w:after="0"/>
              <w:jc w:val="both"/>
              <w:rPr>
                <w:rFonts w:cs="Calibri"/>
                <w:color w:val="000000"/>
              </w:rPr>
            </w:pPr>
            <w:r>
              <w:rPr>
                <w:rFonts w:cs="Calibri"/>
                <w:color w:val="000000"/>
              </w:rPr>
              <w:t>Zasuwy nożowe</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90BD9" w14:textId="77777777" w:rsidR="0071548F" w:rsidRDefault="00651413">
            <w:pPr>
              <w:autoSpaceDE w:val="0"/>
              <w:spacing w:after="0"/>
              <w:jc w:val="both"/>
              <w:rPr>
                <w:rFonts w:cs="Calibri"/>
                <w:color w:val="000000"/>
              </w:rPr>
            </w:pPr>
            <w:r>
              <w:rPr>
                <w:rFonts w:cs="Calibri"/>
                <w:color w:val="000000"/>
              </w:rPr>
              <w:t>Wola Pawłowska</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285701" w14:textId="77777777" w:rsidR="0071548F" w:rsidRDefault="00651413">
            <w:pPr>
              <w:autoSpaceDE w:val="0"/>
              <w:spacing w:after="0"/>
              <w:jc w:val="both"/>
              <w:rPr>
                <w:rFonts w:cs="Calibri"/>
                <w:color w:val="000000"/>
              </w:rPr>
            </w:pPr>
            <w:r>
              <w:rPr>
                <w:rFonts w:cs="Calibri"/>
                <w:color w:val="000000"/>
              </w:rPr>
              <w:t>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E8CAB" w14:textId="77777777" w:rsidR="0071548F" w:rsidRDefault="00651413">
            <w:pPr>
              <w:autoSpaceDE w:val="0"/>
              <w:spacing w:after="0"/>
              <w:jc w:val="right"/>
              <w:rPr>
                <w:rFonts w:cs="Calibri"/>
                <w:color w:val="000000"/>
              </w:rPr>
            </w:pPr>
            <w:r>
              <w:rPr>
                <w:rFonts w:cs="Calibri"/>
                <w:color w:val="000000"/>
              </w:rPr>
              <w:t>2 razy w roku</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744A7" w14:textId="77777777" w:rsidR="0071548F" w:rsidRDefault="00651413">
            <w:pPr>
              <w:autoSpaceDE w:val="0"/>
              <w:spacing w:after="0"/>
              <w:jc w:val="both"/>
              <w:rPr>
                <w:rFonts w:cs="Calibri"/>
                <w:color w:val="000000"/>
              </w:rPr>
            </w:pPr>
            <w:r>
              <w:rPr>
                <w:rFonts w:cs="Calibri"/>
                <w:color w:val="000000"/>
              </w:rPr>
              <w:t> </w:t>
            </w:r>
          </w:p>
        </w:tc>
      </w:tr>
      <w:tr w:rsidR="0071548F" w14:paraId="6C2E8EA6"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E1C47" w14:textId="77777777" w:rsidR="0071548F" w:rsidRDefault="00651413">
            <w:pPr>
              <w:autoSpaceDE w:val="0"/>
              <w:spacing w:after="0"/>
              <w:jc w:val="both"/>
              <w:rPr>
                <w:rFonts w:cs="Calibri"/>
                <w:color w:val="000000"/>
              </w:rPr>
            </w:pPr>
            <w:r>
              <w:rPr>
                <w:rFonts w:cs="Calibri"/>
                <w:color w:val="000000"/>
              </w:rPr>
              <w:t>14</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FBAB8"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AE009" w14:textId="77777777" w:rsidR="0071548F" w:rsidRDefault="00651413">
            <w:pPr>
              <w:autoSpaceDE w:val="0"/>
              <w:spacing w:after="0"/>
              <w:jc w:val="both"/>
              <w:rPr>
                <w:rFonts w:cs="Calibri"/>
                <w:color w:val="000000"/>
              </w:rPr>
            </w:pPr>
            <w:r>
              <w:rPr>
                <w:rFonts w:cs="Calibri"/>
                <w:color w:val="000000"/>
              </w:rPr>
              <w:t>Solec nad Wisłą</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41A624" w14:textId="77777777" w:rsidR="0071548F" w:rsidRDefault="00651413">
            <w:pPr>
              <w:autoSpaceDE w:val="0"/>
              <w:spacing w:after="0"/>
              <w:jc w:val="both"/>
              <w:rPr>
                <w:rFonts w:cs="Calibri"/>
                <w:color w:val="000000"/>
              </w:rPr>
            </w:pPr>
            <w:r>
              <w:rPr>
                <w:rFonts w:cs="Calibri"/>
                <w:color w:val="000000"/>
              </w:rPr>
              <w:t>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89FE"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DCA15" w14:textId="77777777" w:rsidR="0071548F" w:rsidRDefault="0071548F">
            <w:pPr>
              <w:autoSpaceDE w:val="0"/>
              <w:spacing w:after="0"/>
              <w:jc w:val="both"/>
              <w:rPr>
                <w:rFonts w:cs="Calibri"/>
                <w:color w:val="000000"/>
              </w:rPr>
            </w:pPr>
          </w:p>
        </w:tc>
      </w:tr>
      <w:tr w:rsidR="0071548F" w14:paraId="0A4E481A"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5C6E" w14:textId="77777777" w:rsidR="0071548F" w:rsidRDefault="00651413">
            <w:pPr>
              <w:autoSpaceDE w:val="0"/>
              <w:spacing w:after="0"/>
              <w:jc w:val="both"/>
              <w:rPr>
                <w:rFonts w:cs="Calibri"/>
                <w:color w:val="000000"/>
              </w:rPr>
            </w:pPr>
            <w:r>
              <w:rPr>
                <w:rFonts w:cs="Calibri"/>
                <w:color w:val="000000"/>
              </w:rPr>
              <w:t>15</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DD7FA"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7380DD" w14:textId="77777777" w:rsidR="0071548F" w:rsidRDefault="00651413">
            <w:pPr>
              <w:autoSpaceDE w:val="0"/>
              <w:spacing w:after="0"/>
              <w:jc w:val="both"/>
              <w:rPr>
                <w:rFonts w:cs="Calibri"/>
                <w:color w:val="000000"/>
              </w:rPr>
            </w:pPr>
            <w:r>
              <w:rPr>
                <w:rFonts w:cs="Calibri"/>
                <w:color w:val="000000"/>
              </w:rPr>
              <w:t>Jarentowskie Pole</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37F77" w14:textId="77777777" w:rsidR="0071548F" w:rsidRDefault="00651413">
            <w:pPr>
              <w:autoSpaceDE w:val="0"/>
              <w:spacing w:after="0"/>
              <w:jc w:val="both"/>
              <w:rPr>
                <w:rFonts w:cs="Calibri"/>
                <w:color w:val="000000"/>
              </w:rPr>
            </w:pPr>
            <w:r>
              <w:rPr>
                <w:rFonts w:cs="Calibri"/>
                <w:color w:val="000000"/>
              </w:rPr>
              <w:t>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E89F" w14:textId="77777777" w:rsidR="0071548F" w:rsidRDefault="00651413">
            <w:pPr>
              <w:autoSpaceDE w:val="0"/>
              <w:spacing w:after="0"/>
              <w:jc w:val="right"/>
              <w:rPr>
                <w:rFonts w:cs="Calibri"/>
                <w:color w:val="000000"/>
              </w:rPr>
            </w:pPr>
            <w:r>
              <w:rPr>
                <w:rFonts w:cs="Calibri"/>
                <w:color w:val="000000"/>
              </w:rPr>
              <w:t>co 90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320749" w14:textId="77777777" w:rsidR="0071548F" w:rsidRDefault="0071548F">
            <w:pPr>
              <w:autoSpaceDE w:val="0"/>
              <w:spacing w:after="0"/>
              <w:jc w:val="both"/>
              <w:rPr>
                <w:rFonts w:cs="Calibri"/>
                <w:color w:val="000000"/>
              </w:rPr>
            </w:pPr>
          </w:p>
        </w:tc>
      </w:tr>
      <w:tr w:rsidR="0071548F" w14:paraId="66301281"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0B2FB" w14:textId="77777777" w:rsidR="0071548F" w:rsidRDefault="00651413">
            <w:pPr>
              <w:autoSpaceDE w:val="0"/>
              <w:spacing w:after="0"/>
              <w:jc w:val="both"/>
              <w:rPr>
                <w:rFonts w:cs="Calibri"/>
                <w:color w:val="000000"/>
              </w:rPr>
            </w:pPr>
            <w:r>
              <w:rPr>
                <w:rFonts w:cs="Calibri"/>
                <w:color w:val="000000"/>
              </w:rPr>
              <w:t>16</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4F4775" w14:textId="77777777" w:rsidR="0071548F" w:rsidRDefault="00651413">
            <w:pPr>
              <w:autoSpaceDE w:val="0"/>
              <w:spacing w:after="0"/>
              <w:jc w:val="both"/>
              <w:rPr>
                <w:rFonts w:cs="Calibri"/>
                <w:color w:val="000000"/>
              </w:rPr>
            </w:pPr>
            <w:r>
              <w:rPr>
                <w:rFonts w:cs="Calibri"/>
                <w:color w:val="000000"/>
              </w:rPr>
              <w:t>Wciągnik (czyszczarka krat)</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755282" w14:textId="77777777" w:rsidR="0071548F" w:rsidRDefault="00651413">
            <w:pPr>
              <w:autoSpaceDE w:val="0"/>
              <w:spacing w:after="0"/>
              <w:jc w:val="both"/>
              <w:rPr>
                <w:rFonts w:cs="Calibri"/>
                <w:color w:val="000000"/>
              </w:rPr>
            </w:pPr>
            <w:r>
              <w:rPr>
                <w:rFonts w:cs="Calibri"/>
                <w:color w:val="000000"/>
              </w:rPr>
              <w:t>Jarentowskie Pole</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EB1A91" w14:textId="77777777" w:rsidR="0071548F" w:rsidRDefault="00651413">
            <w:pPr>
              <w:autoSpaceDE w:val="0"/>
              <w:spacing w:after="0"/>
              <w:jc w:val="both"/>
              <w:rPr>
                <w:rFonts w:cs="Calibri"/>
                <w:color w:val="000000"/>
              </w:rPr>
            </w:pPr>
            <w:r>
              <w:rPr>
                <w:rFonts w:cs="Calibri"/>
                <w:color w:val="000000"/>
              </w:rPr>
              <w:t>0,25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289C" w14:textId="77777777" w:rsidR="0071548F" w:rsidRDefault="00651413">
            <w:pPr>
              <w:autoSpaceDE w:val="0"/>
              <w:spacing w:after="0"/>
              <w:jc w:val="right"/>
              <w:rPr>
                <w:rFonts w:cs="Calibri"/>
                <w:color w:val="000000"/>
              </w:rPr>
            </w:pPr>
            <w:r>
              <w:rPr>
                <w:rFonts w:cs="Calibri"/>
                <w:color w:val="000000"/>
              </w:rPr>
              <w:t>co 30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DACEE" w14:textId="77777777" w:rsidR="0071548F" w:rsidRDefault="0071548F">
            <w:pPr>
              <w:autoSpaceDE w:val="0"/>
              <w:spacing w:after="0"/>
              <w:jc w:val="both"/>
              <w:rPr>
                <w:rFonts w:cs="Calibri"/>
                <w:color w:val="000000"/>
              </w:rPr>
            </w:pPr>
          </w:p>
        </w:tc>
      </w:tr>
      <w:tr w:rsidR="0071548F" w14:paraId="47591B09"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2DC38" w14:textId="77777777" w:rsidR="0071548F" w:rsidRDefault="00651413">
            <w:pPr>
              <w:autoSpaceDE w:val="0"/>
              <w:spacing w:after="0"/>
              <w:jc w:val="both"/>
              <w:rPr>
                <w:rFonts w:cs="Calibri"/>
                <w:color w:val="000000"/>
              </w:rPr>
            </w:pPr>
            <w:r>
              <w:rPr>
                <w:rFonts w:cs="Calibri"/>
                <w:color w:val="000000"/>
              </w:rPr>
              <w:t>17</w:t>
            </w:r>
          </w:p>
        </w:tc>
        <w:tc>
          <w:tcPr>
            <w:tcW w:w="26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725C3" w14:textId="77777777" w:rsidR="0071548F" w:rsidRDefault="00651413">
            <w:pPr>
              <w:autoSpaceDE w:val="0"/>
              <w:spacing w:after="0"/>
              <w:jc w:val="both"/>
              <w:rPr>
                <w:rFonts w:cs="Calibri"/>
                <w:color w:val="000000"/>
              </w:rPr>
            </w:pPr>
            <w:r>
              <w:rPr>
                <w:rFonts w:cs="Calibri"/>
                <w:color w:val="000000"/>
              </w:rPr>
              <w:t>Wciągnik (czyszczarka krat)</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08660" w14:textId="77777777" w:rsidR="0071548F" w:rsidRDefault="00651413">
            <w:pPr>
              <w:autoSpaceDE w:val="0"/>
              <w:spacing w:after="0"/>
              <w:jc w:val="both"/>
              <w:rPr>
                <w:rFonts w:cs="Calibri"/>
                <w:color w:val="000000"/>
              </w:rPr>
            </w:pPr>
            <w:r>
              <w:rPr>
                <w:rFonts w:cs="Calibri"/>
                <w:color w:val="000000"/>
              </w:rPr>
              <w:t>Wola Pawłowska</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FF73B" w14:textId="77777777" w:rsidR="0071548F" w:rsidRDefault="00651413">
            <w:pPr>
              <w:autoSpaceDE w:val="0"/>
              <w:spacing w:after="0"/>
              <w:jc w:val="both"/>
              <w:rPr>
                <w:rFonts w:cs="Calibri"/>
                <w:color w:val="000000"/>
              </w:rPr>
            </w:pPr>
            <w:r>
              <w:rPr>
                <w:rFonts w:cs="Calibri"/>
                <w:color w:val="000000"/>
              </w:rPr>
              <w:t>0,25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4A8E" w14:textId="77777777" w:rsidR="0071548F" w:rsidRDefault="00651413">
            <w:pPr>
              <w:autoSpaceDE w:val="0"/>
              <w:spacing w:after="0"/>
              <w:jc w:val="right"/>
              <w:rPr>
                <w:rFonts w:cs="Calibri"/>
                <w:color w:val="000000"/>
              </w:rPr>
            </w:pPr>
            <w:r>
              <w:rPr>
                <w:rFonts w:cs="Calibri"/>
                <w:color w:val="000000"/>
              </w:rPr>
              <w:t>co 30 dni</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5054B" w14:textId="77777777" w:rsidR="0071548F" w:rsidRDefault="0071548F">
            <w:pPr>
              <w:autoSpaceDE w:val="0"/>
              <w:spacing w:after="0"/>
              <w:jc w:val="both"/>
              <w:rPr>
                <w:rFonts w:cs="Calibri"/>
                <w:color w:val="000000"/>
              </w:rPr>
            </w:pPr>
          </w:p>
        </w:tc>
      </w:tr>
      <w:tr w:rsidR="0071548F" w14:paraId="7F7129AA" w14:textId="77777777">
        <w:trPr>
          <w:trHeight w:val="315"/>
        </w:trPr>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F0DCC" w14:textId="77777777" w:rsidR="0071548F" w:rsidRDefault="00651413">
            <w:pPr>
              <w:autoSpaceDE w:val="0"/>
              <w:spacing w:after="0"/>
              <w:jc w:val="center"/>
              <w:rPr>
                <w:rFonts w:cs="Calibri"/>
                <w:b/>
                <w:bCs/>
                <w:color w:val="000000"/>
              </w:rPr>
            </w:pPr>
            <w:r>
              <w:rPr>
                <w:rFonts w:cs="Calibri"/>
                <w:b/>
                <w:bCs/>
                <w:color w:val="000000"/>
              </w:rPr>
              <w:t>Urządzenia do legalizacji</w:t>
            </w:r>
          </w:p>
        </w:tc>
      </w:tr>
      <w:tr w:rsidR="0071548F" w14:paraId="5E610366"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867CE" w14:textId="77777777" w:rsidR="0071548F" w:rsidRDefault="00651413">
            <w:pPr>
              <w:autoSpaceDE w:val="0"/>
              <w:spacing w:after="0"/>
              <w:jc w:val="both"/>
              <w:rPr>
                <w:rFonts w:cs="Calibri"/>
                <w:color w:val="000000"/>
              </w:rPr>
            </w:pPr>
            <w:r>
              <w:rPr>
                <w:rFonts w:cs="Calibri"/>
                <w:color w:val="000000"/>
              </w:rPr>
              <w:t>1</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05DA"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468FD" w14:textId="77777777" w:rsidR="0071548F" w:rsidRDefault="00651413">
            <w:pPr>
              <w:autoSpaceDE w:val="0"/>
              <w:spacing w:after="0"/>
              <w:jc w:val="both"/>
              <w:rPr>
                <w:rFonts w:cs="Calibri"/>
                <w:color w:val="000000"/>
              </w:rPr>
            </w:pPr>
            <w:r>
              <w:rPr>
                <w:rFonts w:cs="Calibri"/>
                <w:color w:val="000000"/>
              </w:rPr>
              <w:t>Solec nad Wisłą</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CA839" w14:textId="77777777" w:rsidR="0071548F" w:rsidRDefault="00651413">
            <w:pPr>
              <w:autoSpaceDE w:val="0"/>
              <w:spacing w:after="0"/>
              <w:jc w:val="right"/>
              <w:rPr>
                <w:rFonts w:cs="Calibri"/>
                <w:color w:val="000000"/>
              </w:rPr>
            </w:pPr>
            <w:r>
              <w:rPr>
                <w:rFonts w:cs="Calibri"/>
                <w:color w:val="000000"/>
              </w:rPr>
              <w:t>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6548" w14:textId="77777777" w:rsidR="0071548F" w:rsidRDefault="0071548F">
            <w:pPr>
              <w:autoSpaceDE w:val="0"/>
              <w:spacing w:after="0"/>
              <w:jc w:val="right"/>
              <w:rPr>
                <w:rFonts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03514" w14:textId="77777777" w:rsidR="0071548F" w:rsidRDefault="00651413">
            <w:pPr>
              <w:autoSpaceDE w:val="0"/>
              <w:spacing w:after="0"/>
              <w:jc w:val="both"/>
              <w:rPr>
                <w:rFonts w:cs="Calibri"/>
                <w:color w:val="000000"/>
              </w:rPr>
            </w:pPr>
            <w:r>
              <w:rPr>
                <w:rFonts w:cs="Calibri"/>
                <w:color w:val="000000"/>
              </w:rPr>
              <w:t> </w:t>
            </w:r>
          </w:p>
        </w:tc>
      </w:tr>
      <w:tr w:rsidR="0071548F" w14:paraId="17E7FB13"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56AA" w14:textId="77777777" w:rsidR="0071548F" w:rsidRDefault="00651413">
            <w:pPr>
              <w:autoSpaceDE w:val="0"/>
              <w:spacing w:after="0"/>
              <w:jc w:val="both"/>
              <w:rPr>
                <w:rFonts w:cs="Calibri"/>
                <w:color w:val="000000"/>
              </w:rPr>
            </w:pPr>
            <w:r>
              <w:rPr>
                <w:rFonts w:cs="Calibri"/>
                <w:color w:val="000000"/>
              </w:rPr>
              <w:t>2</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A634" w14:textId="77777777" w:rsidR="0071548F" w:rsidRDefault="00651413">
            <w:pPr>
              <w:autoSpaceDE w:val="0"/>
              <w:spacing w:after="0"/>
              <w:jc w:val="both"/>
              <w:rPr>
                <w:rFonts w:cs="Calibri"/>
                <w:color w:val="000000"/>
              </w:rPr>
            </w:pPr>
            <w:r>
              <w:rPr>
                <w:rFonts w:cs="Calibri"/>
                <w:color w:val="000000"/>
              </w:rPr>
              <w:t>Suwnica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E8B0" w14:textId="77777777" w:rsidR="0071548F" w:rsidRDefault="00651413">
            <w:pPr>
              <w:autoSpaceDE w:val="0"/>
              <w:spacing w:after="0"/>
              <w:jc w:val="both"/>
              <w:rPr>
                <w:rFonts w:cs="Calibri"/>
                <w:color w:val="000000"/>
              </w:rPr>
            </w:pPr>
            <w:r>
              <w:rPr>
                <w:rFonts w:cs="Calibri"/>
                <w:color w:val="000000"/>
              </w:rPr>
              <w:t>Jarentowskie Pole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C92EF" w14:textId="77777777" w:rsidR="0071548F" w:rsidRDefault="00651413">
            <w:pPr>
              <w:autoSpaceDE w:val="0"/>
              <w:spacing w:after="0"/>
              <w:jc w:val="right"/>
              <w:rPr>
                <w:rFonts w:cs="Calibri"/>
                <w:color w:val="000000"/>
              </w:rPr>
            </w:pPr>
            <w:r>
              <w:rPr>
                <w:rFonts w:cs="Calibri"/>
                <w:color w:val="000000"/>
              </w:rPr>
              <w:t>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DC359" w14:textId="77777777" w:rsidR="0071548F" w:rsidRDefault="0071548F">
            <w:pPr>
              <w:autoSpaceDE w:val="0"/>
              <w:spacing w:after="0"/>
              <w:jc w:val="right"/>
              <w:rPr>
                <w:rFonts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C1615" w14:textId="77777777" w:rsidR="0071548F" w:rsidRDefault="00651413">
            <w:pPr>
              <w:autoSpaceDE w:val="0"/>
              <w:spacing w:after="0"/>
              <w:jc w:val="both"/>
              <w:rPr>
                <w:rFonts w:cs="Calibri"/>
                <w:color w:val="000000"/>
              </w:rPr>
            </w:pPr>
            <w:r>
              <w:rPr>
                <w:rFonts w:cs="Calibri"/>
                <w:color w:val="000000"/>
              </w:rPr>
              <w:t> </w:t>
            </w:r>
          </w:p>
        </w:tc>
      </w:tr>
      <w:tr w:rsidR="0071548F" w14:paraId="793A62B5"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BA68" w14:textId="77777777" w:rsidR="0071548F" w:rsidRDefault="00651413">
            <w:pPr>
              <w:autoSpaceDE w:val="0"/>
              <w:spacing w:after="0"/>
              <w:jc w:val="both"/>
              <w:rPr>
                <w:rFonts w:cs="Calibri"/>
                <w:color w:val="000000"/>
              </w:rPr>
            </w:pPr>
            <w:r>
              <w:rPr>
                <w:rFonts w:cs="Calibri"/>
                <w:color w:val="000000"/>
              </w:rPr>
              <w:t>3</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6EB98" w14:textId="77777777" w:rsidR="0071548F" w:rsidRDefault="00651413">
            <w:pPr>
              <w:autoSpaceDE w:val="0"/>
              <w:spacing w:after="0"/>
              <w:jc w:val="both"/>
              <w:rPr>
                <w:rFonts w:cs="Calibri"/>
                <w:color w:val="000000"/>
              </w:rPr>
            </w:pPr>
            <w:r>
              <w:rPr>
                <w:rFonts w:cs="Calibri"/>
                <w:color w:val="000000"/>
              </w:rPr>
              <w:t>Wciągnik (czyszczarka krat)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8E875" w14:textId="77777777" w:rsidR="0071548F" w:rsidRDefault="00651413">
            <w:pPr>
              <w:autoSpaceDE w:val="0"/>
              <w:spacing w:after="0"/>
              <w:jc w:val="both"/>
              <w:rPr>
                <w:rFonts w:cs="Calibri"/>
                <w:color w:val="000000"/>
              </w:rPr>
            </w:pPr>
            <w:r>
              <w:rPr>
                <w:rFonts w:cs="Calibri"/>
                <w:color w:val="000000"/>
              </w:rPr>
              <w:t>Jarentowskie Pole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99DC" w14:textId="77777777" w:rsidR="0071548F" w:rsidRDefault="00651413">
            <w:pPr>
              <w:autoSpaceDE w:val="0"/>
              <w:spacing w:after="0"/>
              <w:jc w:val="right"/>
              <w:rPr>
                <w:rFonts w:cs="Calibri"/>
                <w:color w:val="000000"/>
              </w:rPr>
            </w:pPr>
            <w:r>
              <w:rPr>
                <w:rFonts w:cs="Calibri"/>
                <w:color w:val="000000"/>
              </w:rPr>
              <w:t>0,25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6018" w14:textId="77777777" w:rsidR="0071548F" w:rsidRDefault="0071548F">
            <w:pPr>
              <w:autoSpaceDE w:val="0"/>
              <w:spacing w:after="0"/>
              <w:jc w:val="right"/>
              <w:rPr>
                <w:rFonts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C4405" w14:textId="77777777" w:rsidR="0071548F" w:rsidRDefault="00651413">
            <w:pPr>
              <w:autoSpaceDE w:val="0"/>
              <w:spacing w:after="0"/>
              <w:jc w:val="both"/>
              <w:rPr>
                <w:rFonts w:cs="Calibri"/>
                <w:color w:val="000000"/>
              </w:rPr>
            </w:pPr>
            <w:r>
              <w:rPr>
                <w:rFonts w:cs="Calibri"/>
                <w:color w:val="000000"/>
              </w:rPr>
              <w:t> </w:t>
            </w:r>
          </w:p>
        </w:tc>
      </w:tr>
      <w:tr w:rsidR="0071548F" w14:paraId="324A767D" w14:textId="77777777">
        <w:trPr>
          <w:trHeight w:val="31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B35D" w14:textId="77777777" w:rsidR="0071548F" w:rsidRDefault="00651413">
            <w:pPr>
              <w:autoSpaceDE w:val="0"/>
              <w:spacing w:after="0"/>
              <w:jc w:val="both"/>
              <w:rPr>
                <w:rFonts w:cs="Calibri"/>
                <w:color w:val="000000"/>
              </w:rPr>
            </w:pPr>
            <w:r>
              <w:rPr>
                <w:rFonts w:cs="Calibri"/>
                <w:color w:val="000000"/>
              </w:rPr>
              <w:t>4</w:t>
            </w:r>
          </w:p>
        </w:tc>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2C921" w14:textId="77777777" w:rsidR="0071548F" w:rsidRDefault="00651413">
            <w:pPr>
              <w:autoSpaceDE w:val="0"/>
              <w:spacing w:after="0"/>
              <w:jc w:val="both"/>
              <w:rPr>
                <w:rFonts w:cs="Calibri"/>
                <w:color w:val="000000"/>
              </w:rPr>
            </w:pPr>
            <w:r>
              <w:rPr>
                <w:rFonts w:cs="Calibri"/>
                <w:color w:val="000000"/>
              </w:rPr>
              <w:t>Wciągnik (czyszczarka krat)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E8BB" w14:textId="77777777" w:rsidR="0071548F" w:rsidRDefault="00651413">
            <w:pPr>
              <w:autoSpaceDE w:val="0"/>
              <w:spacing w:after="0"/>
              <w:jc w:val="both"/>
              <w:rPr>
                <w:rFonts w:cs="Calibri"/>
                <w:color w:val="000000"/>
              </w:rPr>
            </w:pPr>
            <w:r>
              <w:rPr>
                <w:rFonts w:cs="Calibri"/>
                <w:color w:val="000000"/>
              </w:rPr>
              <w:t>Wola Pawłowska</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1D70" w14:textId="77777777" w:rsidR="0071548F" w:rsidRDefault="00651413">
            <w:pPr>
              <w:autoSpaceDE w:val="0"/>
              <w:spacing w:after="0"/>
              <w:jc w:val="right"/>
              <w:rPr>
                <w:rFonts w:cs="Calibri"/>
                <w:color w:val="000000"/>
              </w:rPr>
            </w:pPr>
            <w:r>
              <w:rPr>
                <w:rFonts w:cs="Calibri"/>
                <w:color w:val="000000"/>
              </w:rPr>
              <w:t>0,25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8FA73" w14:textId="77777777" w:rsidR="0071548F" w:rsidRDefault="0071548F">
            <w:pPr>
              <w:autoSpaceDE w:val="0"/>
              <w:spacing w:after="0"/>
              <w:jc w:val="right"/>
              <w:rPr>
                <w:rFonts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CE06D" w14:textId="77777777" w:rsidR="0071548F" w:rsidRDefault="00651413">
            <w:pPr>
              <w:autoSpaceDE w:val="0"/>
              <w:spacing w:after="0"/>
              <w:jc w:val="both"/>
              <w:rPr>
                <w:rFonts w:cs="Calibri"/>
                <w:color w:val="000000"/>
              </w:rPr>
            </w:pPr>
            <w:r>
              <w:rPr>
                <w:rFonts w:cs="Calibri"/>
                <w:color w:val="000000"/>
              </w:rPr>
              <w:t> </w:t>
            </w:r>
          </w:p>
        </w:tc>
      </w:tr>
    </w:tbl>
    <w:p w14:paraId="6DB0586C" w14:textId="77777777" w:rsidR="0071548F" w:rsidRDefault="0071548F">
      <w:pPr>
        <w:autoSpaceDE w:val="0"/>
        <w:spacing w:after="0"/>
        <w:jc w:val="both"/>
        <w:rPr>
          <w:rFonts w:cs="Calibri"/>
          <w:color w:val="000000"/>
        </w:rPr>
      </w:pPr>
    </w:p>
    <w:p w14:paraId="213D1E39" w14:textId="77777777" w:rsidR="0071548F" w:rsidRDefault="00651413">
      <w:pPr>
        <w:autoSpaceDE w:val="0"/>
        <w:spacing w:after="0"/>
        <w:jc w:val="both"/>
      </w:pPr>
      <w:r>
        <w:rPr>
          <w:rFonts w:cs="Calibri"/>
          <w:color w:val="000000"/>
        </w:rPr>
        <w:t xml:space="preserve">2. Wykonawca zobowiązuje się do legalizacji, konserwacji i naprawy urządzeń dźwigowych w w/w lokalizacjach i ilości, w zakresie ustalonym przepisami ustawy z dnia 21 grudnia 2000 r. o dozorze technicznym (Dz. U. z 2021 r. poz. 272, 2269), Rozporządzenia Ministra Przedsiębiorczości i Technologii z dnia 30 października 2018 r. w sprawie warunków technicznych dozoru technicznego w zakresie eksploatacji, napraw i modernizacji urządzeń transportu bliskiego (Dz. U. z 2018 r. poz. 2176), </w:t>
      </w:r>
      <w:r>
        <w:rPr>
          <w:rFonts w:cs="Calibri"/>
          <w:color w:val="000000"/>
        </w:rPr>
        <w:lastRenderedPageBreak/>
        <w:t xml:space="preserve">Rozporządzenie Rady Ministrów z dnia 7 grudnia 2012 r. w sprawie rodzajów urządzeń technicznych podlegających dozorowi technicznemu </w:t>
      </w:r>
      <w:r>
        <w:rPr>
          <w:rFonts w:cs="Calibri"/>
        </w:rPr>
        <w:t>(Dz.U. z 2012 r. poz. 1468) i instrukcjami DTR wydanymi przez producenta, zaleceniami i uwagami Inspektorów UDT i TDT oraz zgodnie z przepisami BHP.</w:t>
      </w:r>
    </w:p>
    <w:p w14:paraId="40BD3544" w14:textId="77777777" w:rsidR="0071548F" w:rsidRDefault="00651413">
      <w:pPr>
        <w:autoSpaceDE w:val="0"/>
        <w:spacing w:after="0"/>
        <w:jc w:val="both"/>
      </w:pPr>
      <w:r>
        <w:rPr>
          <w:bCs/>
        </w:rPr>
        <w:t>3. Wykonawca w ramach przedmiotu zobowiąże się do montażu dwóch odbojów skracających dojazd suwnicy Q=7,5t nr UDT 83130011359</w:t>
      </w:r>
      <w:r>
        <w:rPr>
          <w:rFonts w:cs="Calibri"/>
          <w:bCs/>
          <w:shd w:val="clear" w:color="auto" w:fill="FFFFFF"/>
        </w:rPr>
        <w:t xml:space="preserve"> – przepompownia Janowiec.</w:t>
      </w:r>
    </w:p>
    <w:p w14:paraId="35B15343" w14:textId="77777777" w:rsidR="0071548F" w:rsidRDefault="00651413">
      <w:pPr>
        <w:autoSpaceDE w:val="0"/>
        <w:spacing w:after="0"/>
        <w:jc w:val="both"/>
      </w:pPr>
      <w:r>
        <w:rPr>
          <w:rFonts w:cs="Calibri"/>
          <w:bCs/>
        </w:rPr>
        <w:t>4. Prowadzone prace konserwacyjne z wyżej określoną częstotliwością powinny</w:t>
      </w:r>
      <w:r>
        <w:rPr>
          <w:rFonts w:cs="Calibri"/>
        </w:rPr>
        <w:t xml:space="preserve"> zapewniać </w:t>
      </w:r>
      <w:r>
        <w:rPr>
          <w:rFonts w:cs="Calibri"/>
          <w:color w:val="000000"/>
        </w:rPr>
        <w:t>utrzymanie pełnej sprawności eksploatacyjnej oraz gotowość techniczną, serwisowanych urządzeń w okresie trwania umowy.</w:t>
      </w:r>
    </w:p>
    <w:p w14:paraId="6ED3F7D8" w14:textId="77777777" w:rsidR="0071548F" w:rsidRDefault="00651413">
      <w:pPr>
        <w:autoSpaceDE w:val="0"/>
        <w:spacing w:after="0"/>
        <w:jc w:val="both"/>
        <w:rPr>
          <w:rFonts w:cs="Calibri"/>
          <w:color w:val="000000"/>
        </w:rPr>
      </w:pPr>
      <w:r>
        <w:rPr>
          <w:rFonts w:cs="Calibri"/>
          <w:color w:val="000000"/>
        </w:rPr>
        <w:t xml:space="preserve">5. Wykonawca zobowiązany jest w szczególności do: okresowych pomiarów instalacji elektrycznych, utrzymania czystości szaf sterujących, kaset, urządzeń siłowych, sterowniczych, torów jezdnych lub belek suwnicowych, zapobieżenia przeciekom smarów oraz olejów z konserwowanych urządzeń technicznych, zapewnienia czytelności niezbędnych i koniecznych oznaczeń na konstrukcji mechanicznej urządzenia oraz elementach ruchowych i sterujących, sprawdzania oraz regulacji wyłączników krańcowych toru jezdnego, sprawdzania układu hamulcowego i linowego, kontroli ruchu wózka oraz toru jezdnego lub belki suwnicowej, kontroli stanu kaset sterujących, okresowego smarowania ścierających się powierzchni koła ślimakowego i osi, okresowej dolewki oleju do bocznego i oporowego łożyska w ilości zalecanej przez DTR urządzenia. Przeprowadzone prace konserwacyjne lub naprawcze na każdym z obiektów, zgodnie z wymaganym czasookresem, powinny zostać opisane </w:t>
      </w:r>
      <w:r>
        <w:rPr>
          <w:rFonts w:cs="Calibri"/>
          <w:color w:val="000000"/>
        </w:rPr>
        <w:br/>
        <w:t>w prowadzonym dzienniku prac konserwacyjnych.</w:t>
      </w:r>
    </w:p>
    <w:p w14:paraId="54D816BF" w14:textId="77777777" w:rsidR="0071548F" w:rsidRDefault="00651413">
      <w:pPr>
        <w:autoSpaceDE w:val="0"/>
        <w:spacing w:after="0"/>
        <w:jc w:val="both"/>
      </w:pPr>
      <w:r>
        <w:rPr>
          <w:rFonts w:cs="Calibri"/>
          <w:color w:val="000000"/>
        </w:rPr>
        <w:t xml:space="preserve">6. Koszty wynikające z okresowych badań technicznych urządzeń dozorowanych (próby obciążeń, techniczny przegląd podwodny (Slip) oraz ryczałt dla UDT i TDT) pokrywa zamawiający. Negatywny wynik okresowych badań wykonywanych przez UDT lub TDT obciąża wykonawcę prac konserwacyjnych. Okres wyłączenia z ruchu odliczany będzie z faktury wystawionej przez wykonawcę. </w:t>
      </w:r>
    </w:p>
    <w:p w14:paraId="00ED9234" w14:textId="77777777" w:rsidR="0071548F" w:rsidRDefault="00651413">
      <w:pPr>
        <w:autoSpaceDE w:val="0"/>
        <w:spacing w:after="0"/>
        <w:jc w:val="both"/>
        <w:rPr>
          <w:rFonts w:cs="Calibri"/>
          <w:color w:val="000000"/>
        </w:rPr>
      </w:pPr>
      <w:r>
        <w:rPr>
          <w:rFonts w:cs="Calibri"/>
          <w:color w:val="000000"/>
        </w:rPr>
        <w:t>7. W przypadku wystąpienia awarii urządzenia dozorowanego (działanie czynników zewnętrznych niezależnych od obsługi jak również naturalnego zużycia materiałowego), wykonawca zapewnia jej usunięcie w ciągu 48 godzin od chwili zawiadomienia pisemnego lub telefonicznego. Czas usunięcia awarii może ulec zmianie jeżeli wymaga tego istota uszkodzenia.</w:t>
      </w:r>
    </w:p>
    <w:p w14:paraId="350E8F30" w14:textId="77777777" w:rsidR="0071548F" w:rsidRDefault="00651413">
      <w:pPr>
        <w:autoSpaceDE w:val="0"/>
        <w:spacing w:after="0"/>
        <w:jc w:val="both"/>
      </w:pPr>
      <w:r>
        <w:rPr>
          <w:rFonts w:cs="Calibri"/>
          <w:color w:val="000000"/>
        </w:rPr>
        <w:t>8</w:t>
      </w:r>
      <w:r>
        <w:rPr>
          <w:rFonts w:cs="Calibri"/>
        </w:rPr>
        <w:t>. Ustala się, że wykonawca ponosi koszty materiałów eksploatacyjnych i materiałów używanych do napraw urządzeń wynikających z eksploatacji. Wszystkie dodatkowe naprawy i wymiany elementów, które mogą powstać np. w wyniku awarii urządzeń, usuwane będą na podstawie odrębnego zlecenia po uprzednim przedstawieniu kalkulacji materiałowej naprawy i po uzyskaniu akceptacji zamawiającego</w:t>
      </w:r>
      <w:r>
        <w:rPr>
          <w:rFonts w:cs="Calibri"/>
          <w:color w:val="000000"/>
        </w:rPr>
        <w:t>.</w:t>
      </w:r>
    </w:p>
    <w:p w14:paraId="0A97E40E" w14:textId="77777777" w:rsidR="0071548F" w:rsidRDefault="00651413">
      <w:pPr>
        <w:autoSpaceDE w:val="0"/>
        <w:spacing w:after="0"/>
        <w:jc w:val="both"/>
      </w:pPr>
      <w:r>
        <w:rPr>
          <w:rFonts w:cs="Calibri"/>
        </w:rPr>
        <w:t xml:space="preserve">9. Wszystkie naprawy i wymiany elementów wykraczających poza umowę konserwacyjną będą wykonywane na podstawie odrębnego zlecenia, zgodnie z przedstawioną przez wykonawcę kalkulacją, po uprzednim jej zatwierdzeniu przez zamawiającego. </w:t>
      </w:r>
      <w:r>
        <w:rPr>
          <w:rFonts w:cs="Calibri"/>
          <w:color w:val="000000"/>
        </w:rPr>
        <w:t>Na wykonanie naprawy wykraczającej poza konserwację, wykonawca udzieli gwarancji na okres 12 miesięcy od dnia podpisania protokołu naprawy.</w:t>
      </w:r>
    </w:p>
    <w:p w14:paraId="0014B43C" w14:textId="77777777" w:rsidR="0071548F" w:rsidRDefault="00651413">
      <w:pPr>
        <w:autoSpaceDE w:val="0"/>
        <w:spacing w:after="0"/>
        <w:jc w:val="both"/>
      </w:pPr>
      <w:r>
        <w:rPr>
          <w:rFonts w:cs="Calibri"/>
          <w:color w:val="000000"/>
        </w:rPr>
        <w:t>10. Wykonawca ponosi koszty dojazdu do obiektów z zainstalowanymi urządzeniami technicznymi.</w:t>
      </w:r>
    </w:p>
    <w:p w14:paraId="3553140A" w14:textId="77777777" w:rsidR="0071548F" w:rsidRDefault="00651413">
      <w:pPr>
        <w:autoSpaceDE w:val="0"/>
        <w:spacing w:after="0"/>
        <w:jc w:val="both"/>
        <w:rPr>
          <w:rFonts w:cs="Calibri"/>
          <w:color w:val="000000"/>
        </w:rPr>
      </w:pPr>
      <w:r>
        <w:rPr>
          <w:rFonts w:cs="Calibri"/>
          <w:color w:val="000000"/>
        </w:rPr>
        <w:t>11. Podstawą okresowych (kwartalnych) rozliczeń będzie protokolarne potwierdzenie przeprowadzonych prac konserwacyjnych przez inspektora nadzoru zgodnie z zapisami w dzienniku prac konserwacyjnych.</w:t>
      </w:r>
    </w:p>
    <w:p w14:paraId="4F34823C" w14:textId="77777777" w:rsidR="0071548F" w:rsidRDefault="00651413">
      <w:pPr>
        <w:autoSpaceDE w:val="0"/>
        <w:spacing w:after="0"/>
        <w:jc w:val="both"/>
        <w:rPr>
          <w:rFonts w:cs="Calibri"/>
        </w:rPr>
      </w:pPr>
      <w:r>
        <w:rPr>
          <w:rFonts w:cs="Calibri"/>
        </w:rPr>
        <w:t>12. Wykonawca nie może zatrudniać przy realizacji przedmiotu umowy pracowników zamawiającego, bez uzyskania jego pisemnej zgody, uwarunkowanej między innymi zobowiązaniem się wykonawcy do odpowiedzialności za skutki wypadków przy pracy lub szkody wyrządzone zamawiającemu lub osobom trzecim.</w:t>
      </w:r>
    </w:p>
    <w:p w14:paraId="2C752947" w14:textId="77777777" w:rsidR="0071548F" w:rsidRDefault="00651413">
      <w:pPr>
        <w:autoSpaceDE w:val="0"/>
        <w:spacing w:after="0"/>
        <w:jc w:val="both"/>
        <w:rPr>
          <w:rFonts w:cs="Calibri"/>
          <w:color w:val="000000"/>
        </w:rPr>
      </w:pPr>
      <w:r>
        <w:rPr>
          <w:rFonts w:cs="Calibri"/>
          <w:color w:val="000000"/>
        </w:rPr>
        <w:t>13. Wykonawca zobowiązany jest z dwudniowym wyprzedzeniem powiadomić telefonicznie lub mailowo zamawiającego o terminie wykonania konserwacji i przeglądów urządzeń dźwigowych w poszczególnych lokalizacjach.</w:t>
      </w:r>
    </w:p>
    <w:p w14:paraId="25BD5320" w14:textId="77777777" w:rsidR="0071548F" w:rsidRDefault="0071548F">
      <w:pPr>
        <w:pStyle w:val="NormalnyWeb"/>
        <w:spacing w:before="0" w:after="0"/>
        <w:jc w:val="both"/>
        <w:rPr>
          <w:rFonts w:ascii="Calibri" w:hAnsi="Calibri" w:cs="Calibri"/>
          <w:sz w:val="22"/>
          <w:szCs w:val="22"/>
        </w:rPr>
      </w:pPr>
    </w:p>
    <w:p w14:paraId="6B2AAD4B" w14:textId="77777777" w:rsidR="0071548F" w:rsidRDefault="00651413">
      <w:pPr>
        <w:pStyle w:val="NormalnyWeb"/>
        <w:spacing w:before="0" w:after="0"/>
        <w:jc w:val="both"/>
        <w:rPr>
          <w:rFonts w:ascii="Calibri" w:hAnsi="Calibri" w:cs="Calibri"/>
          <w:b/>
          <w:sz w:val="22"/>
          <w:szCs w:val="22"/>
          <w:u w:val="single"/>
        </w:rPr>
      </w:pPr>
      <w:r>
        <w:rPr>
          <w:rFonts w:ascii="Calibri" w:hAnsi="Calibri" w:cs="Calibri"/>
          <w:b/>
          <w:sz w:val="22"/>
          <w:szCs w:val="22"/>
          <w:u w:val="single"/>
        </w:rPr>
        <w:t>Dodatkowe informacje do legalizacji urządzeń</w:t>
      </w:r>
    </w:p>
    <w:p w14:paraId="5F46F8B3" w14:textId="77777777" w:rsidR="0071548F" w:rsidRDefault="0071548F">
      <w:pPr>
        <w:pStyle w:val="NormalnyWeb"/>
        <w:spacing w:before="0" w:after="0"/>
        <w:jc w:val="both"/>
        <w:rPr>
          <w:rFonts w:ascii="Calibri" w:hAnsi="Calibri" w:cs="Calibri"/>
          <w:b/>
          <w:sz w:val="22"/>
          <w:szCs w:val="22"/>
          <w:u w:val="single"/>
        </w:rPr>
      </w:pPr>
    </w:p>
    <w:p w14:paraId="40BFDEF1" w14:textId="77777777" w:rsidR="0071548F" w:rsidRDefault="00651413">
      <w:pPr>
        <w:pStyle w:val="Akapitzlist"/>
        <w:spacing w:after="0"/>
        <w:ind w:left="0"/>
        <w:jc w:val="both"/>
      </w:pPr>
      <w:r>
        <w:rPr>
          <w:rFonts w:cs="Calibri"/>
          <w:b/>
          <w:color w:val="000000"/>
        </w:rPr>
        <w:t xml:space="preserve">I. Przygotowanie dokumentacji wymaganej do rejestracji urządzenia w Urzędzie Dozoru Technicznego zgodnie </w:t>
      </w:r>
      <w:r>
        <w:rPr>
          <w:rFonts w:cs="Calibri"/>
          <w:b/>
        </w:rPr>
        <w:t xml:space="preserve">z wytycznymi wynikającymi z przepisów Rozporządzenia Ministra </w:t>
      </w:r>
      <w:r>
        <w:rPr>
          <w:rFonts w:cs="Calibri"/>
          <w:b/>
        </w:rPr>
        <w:lastRenderedPageBreak/>
        <w:t>Przedsiębiorczości i Technologii z dnia 30 października 2018 r. w sprawie warunków technicznych dozoru technicznego w zakresie eksploatacji, napraw i modernizacji urządzeń transportu bliskiego dla suwnicy w pompowni wody w m. Solec nad Wisłą.</w:t>
      </w:r>
    </w:p>
    <w:p w14:paraId="1BD89D51" w14:textId="77777777" w:rsidR="0071548F" w:rsidRDefault="0071548F">
      <w:pPr>
        <w:spacing w:after="0"/>
        <w:jc w:val="both"/>
        <w:rPr>
          <w:rFonts w:cs="Calibri"/>
          <w:b/>
        </w:rPr>
      </w:pPr>
    </w:p>
    <w:p w14:paraId="6017F721" w14:textId="77777777" w:rsidR="0071548F" w:rsidRDefault="00651413">
      <w:pPr>
        <w:pStyle w:val="Akapitzlist"/>
        <w:spacing w:after="0"/>
        <w:ind w:left="0"/>
        <w:jc w:val="both"/>
        <w:rPr>
          <w:rFonts w:cs="Calibri"/>
          <w:color w:val="000000"/>
        </w:rPr>
      </w:pPr>
      <w:r>
        <w:rPr>
          <w:rFonts w:cs="Calibri"/>
          <w:color w:val="000000"/>
        </w:rPr>
        <w:t>Administrator obiektu posiada następujące materiały (do ewentualnego wykorzystania) stanowiące część wymaganej dokumentacji przy rejestracji urządzenia w UDT:</w:t>
      </w:r>
    </w:p>
    <w:p w14:paraId="12708A80" w14:textId="77777777" w:rsidR="0071548F" w:rsidRDefault="00651413">
      <w:pPr>
        <w:pStyle w:val="Akapitzlist"/>
        <w:spacing w:after="0"/>
        <w:ind w:left="0"/>
        <w:jc w:val="both"/>
        <w:rPr>
          <w:rFonts w:cs="Calibri"/>
          <w:color w:val="000000"/>
        </w:rPr>
      </w:pPr>
      <w:r>
        <w:rPr>
          <w:rFonts w:cs="Calibri"/>
          <w:color w:val="000000"/>
        </w:rPr>
        <w:t>- Paszport suwnicy ręcznej nr fabryczny 38905,</w:t>
      </w:r>
    </w:p>
    <w:p w14:paraId="027E1E5B" w14:textId="77777777" w:rsidR="0071548F" w:rsidRDefault="00651413">
      <w:pPr>
        <w:pStyle w:val="Akapitzlist"/>
        <w:spacing w:after="0"/>
        <w:ind w:left="0"/>
        <w:jc w:val="both"/>
        <w:rPr>
          <w:rFonts w:cs="Calibri"/>
          <w:color w:val="000000"/>
        </w:rPr>
      </w:pPr>
      <w:r>
        <w:rPr>
          <w:rFonts w:cs="Calibri"/>
          <w:color w:val="000000"/>
        </w:rPr>
        <w:t>- Projekt budowlano – wykonawczy: Modernizacja przepompowni w m. Solec n/Wisłą – 2003 r.,</w:t>
      </w:r>
    </w:p>
    <w:p w14:paraId="3B5F31F8" w14:textId="77777777" w:rsidR="0071548F" w:rsidRDefault="00651413">
      <w:pPr>
        <w:pStyle w:val="Akapitzlist"/>
        <w:spacing w:after="0"/>
        <w:ind w:left="0"/>
        <w:jc w:val="both"/>
      </w:pPr>
      <w:r>
        <w:rPr>
          <w:rFonts w:cs="Calibri"/>
          <w:color w:val="000000"/>
        </w:rPr>
        <w:t>- Operat powykonawczy: Modernizacja przepompowni w m. Solec n/Wisłą</w:t>
      </w:r>
    </w:p>
    <w:p w14:paraId="4E0CD7AE" w14:textId="77777777" w:rsidR="0071548F" w:rsidRDefault="00651413">
      <w:pPr>
        <w:spacing w:after="0"/>
        <w:jc w:val="both"/>
        <w:rPr>
          <w:rFonts w:cs="Calibri"/>
        </w:rPr>
      </w:pPr>
      <w:r>
        <w:rPr>
          <w:rFonts w:cs="Calibri"/>
        </w:rPr>
        <w:t>Wytwórcą suwnicy są Gliwickie Zakłady Urządzeń Technicznych. Jest to suwnica natorowa jednodźwigarowa, hakowa z ręcznym napędem jazdy, przeznaczona do pracy w przepompowni wody; wykonana w 1984 roku.  Podstawowe parametry i dane techniczne suwnicy:</w:t>
      </w:r>
    </w:p>
    <w:p w14:paraId="5DBAFDDC" w14:textId="77777777" w:rsidR="0071548F" w:rsidRDefault="00651413">
      <w:pPr>
        <w:spacing w:after="0"/>
        <w:jc w:val="both"/>
        <w:rPr>
          <w:rFonts w:cs="Calibri"/>
        </w:rPr>
      </w:pPr>
      <w:r>
        <w:rPr>
          <w:rFonts w:cs="Calibri"/>
        </w:rPr>
        <w:t>- udźwig Q = 5,0 t,</w:t>
      </w:r>
    </w:p>
    <w:p w14:paraId="69A9BDFB" w14:textId="77777777" w:rsidR="0071548F" w:rsidRDefault="00651413">
      <w:pPr>
        <w:spacing w:after="0"/>
        <w:jc w:val="both"/>
        <w:rPr>
          <w:rFonts w:cs="Calibri"/>
        </w:rPr>
      </w:pPr>
      <w:r>
        <w:rPr>
          <w:rFonts w:cs="Calibri"/>
        </w:rPr>
        <w:t>- rozpiętość L = 4,0 m,</w:t>
      </w:r>
    </w:p>
    <w:p w14:paraId="2FEA36F4" w14:textId="77777777" w:rsidR="0071548F" w:rsidRDefault="00651413">
      <w:pPr>
        <w:spacing w:after="0"/>
        <w:jc w:val="both"/>
        <w:rPr>
          <w:rFonts w:cs="Calibri"/>
        </w:rPr>
      </w:pPr>
      <w:r>
        <w:rPr>
          <w:rFonts w:cs="Calibri"/>
        </w:rPr>
        <w:t>- wysokość podnoszenia Hmax = 5,97 m,</w:t>
      </w:r>
    </w:p>
    <w:p w14:paraId="474AF047" w14:textId="77777777" w:rsidR="0071548F" w:rsidRDefault="00651413">
      <w:pPr>
        <w:spacing w:after="0"/>
        <w:jc w:val="both"/>
        <w:rPr>
          <w:rFonts w:cs="Calibri"/>
        </w:rPr>
      </w:pPr>
      <w:r>
        <w:rPr>
          <w:rFonts w:cs="Calibri"/>
        </w:rPr>
        <w:t>- prędkości robocze (przy prędkości odwijania łańcucha 30 m/min):</w:t>
      </w:r>
    </w:p>
    <w:p w14:paraId="20F0B221" w14:textId="77777777" w:rsidR="0071548F" w:rsidRDefault="00651413">
      <w:pPr>
        <w:spacing w:after="0"/>
        <w:jc w:val="both"/>
        <w:rPr>
          <w:rFonts w:cs="Calibri"/>
        </w:rPr>
      </w:pPr>
      <w:r>
        <w:rPr>
          <w:rFonts w:cs="Calibri"/>
        </w:rPr>
        <w:tab/>
        <w:t>- podnoszenie i opuszczanie podstawowe – Vpp = 0,25 m/min,</w:t>
      </w:r>
    </w:p>
    <w:p w14:paraId="4CEE69C3" w14:textId="77777777" w:rsidR="0071548F" w:rsidRDefault="00651413">
      <w:pPr>
        <w:spacing w:after="0"/>
        <w:jc w:val="both"/>
        <w:rPr>
          <w:rFonts w:cs="Calibri"/>
        </w:rPr>
      </w:pPr>
      <w:r>
        <w:rPr>
          <w:rFonts w:cs="Calibri"/>
        </w:rPr>
        <w:tab/>
        <w:t>- jazda wciągnika – Vjw = 6,0 m/min,</w:t>
      </w:r>
    </w:p>
    <w:p w14:paraId="715C4C82" w14:textId="77777777" w:rsidR="0071548F" w:rsidRDefault="00651413">
      <w:pPr>
        <w:spacing w:after="0"/>
        <w:jc w:val="both"/>
        <w:rPr>
          <w:rFonts w:cs="Calibri"/>
        </w:rPr>
      </w:pPr>
      <w:r>
        <w:rPr>
          <w:rFonts w:cs="Calibri"/>
        </w:rPr>
        <w:tab/>
        <w:t>- jazda dźwignicy – Vjd = 6,3 m/min,</w:t>
      </w:r>
    </w:p>
    <w:p w14:paraId="7CEFFBED" w14:textId="77777777" w:rsidR="0071548F" w:rsidRDefault="00651413">
      <w:pPr>
        <w:spacing w:after="0"/>
        <w:jc w:val="both"/>
        <w:rPr>
          <w:rFonts w:cs="Calibri"/>
        </w:rPr>
      </w:pPr>
      <w:r>
        <w:rPr>
          <w:rFonts w:cs="Calibri"/>
        </w:rPr>
        <w:t>- rodzaj napędu wciągnika: ręczny,</w:t>
      </w:r>
    </w:p>
    <w:p w14:paraId="1DA0B819" w14:textId="77777777" w:rsidR="0071548F" w:rsidRDefault="00651413">
      <w:pPr>
        <w:spacing w:after="0"/>
        <w:jc w:val="both"/>
        <w:rPr>
          <w:rFonts w:cs="Calibri"/>
        </w:rPr>
      </w:pPr>
      <w:r>
        <w:rPr>
          <w:rFonts w:cs="Calibri"/>
        </w:rPr>
        <w:t>- rodzaj napędu mostu: ręczny,</w:t>
      </w:r>
    </w:p>
    <w:p w14:paraId="39C35A71" w14:textId="77777777" w:rsidR="0071548F" w:rsidRDefault="00651413">
      <w:pPr>
        <w:spacing w:after="0"/>
        <w:jc w:val="both"/>
        <w:rPr>
          <w:rFonts w:cs="Calibri"/>
        </w:rPr>
      </w:pPr>
      <w:r>
        <w:rPr>
          <w:rFonts w:cs="Calibri"/>
        </w:rPr>
        <w:t xml:space="preserve">- sposób zasilania: napęd ręczny, </w:t>
      </w:r>
    </w:p>
    <w:p w14:paraId="16718635" w14:textId="77777777" w:rsidR="0071548F" w:rsidRDefault="00651413">
      <w:pPr>
        <w:spacing w:after="0"/>
        <w:jc w:val="both"/>
        <w:rPr>
          <w:rFonts w:cs="Calibri"/>
        </w:rPr>
      </w:pPr>
      <w:r>
        <w:rPr>
          <w:rFonts w:cs="Calibri"/>
        </w:rPr>
        <w:t xml:space="preserve">- miejsce sterowania: z podłogi. </w:t>
      </w:r>
    </w:p>
    <w:p w14:paraId="1C365AF9" w14:textId="77777777" w:rsidR="0071548F" w:rsidRDefault="0071548F">
      <w:pPr>
        <w:spacing w:after="0"/>
        <w:jc w:val="both"/>
        <w:rPr>
          <w:rFonts w:cs="Calibri"/>
          <w:b/>
        </w:rPr>
      </w:pPr>
    </w:p>
    <w:p w14:paraId="6C4CD361" w14:textId="77777777" w:rsidR="0071548F" w:rsidRDefault="00651413">
      <w:pPr>
        <w:pStyle w:val="Akapitzlist"/>
        <w:spacing w:after="0"/>
        <w:ind w:left="0"/>
        <w:jc w:val="both"/>
      </w:pPr>
      <w:r>
        <w:rPr>
          <w:rFonts w:cs="Calibri"/>
          <w:b/>
          <w:color w:val="000000"/>
        </w:rPr>
        <w:t xml:space="preserve">II. Przygotowanie dokumentacji wymaganej do rejestracji urządzenia w Urzędzie Dozoru Technicznego zgodnie </w:t>
      </w:r>
      <w:r>
        <w:rPr>
          <w:rFonts w:cs="Calibri"/>
          <w:b/>
        </w:rPr>
        <w:t>z wytycznymi wynikającymi z przepisów Rozporządzenia Ministra Przedsiębiorczości i Technologii z dnia 30 października 2018 r. w sprawie warunków technicznych dozoru technicznego w zakresie eksploatacji, napraw i modernizacji urządzeń transportu bliskiego dla suwnicy i wciągnika elektrycznego (czyszczarki krat) w pompowni wody w m. Jarentowskie Pole.</w:t>
      </w:r>
    </w:p>
    <w:p w14:paraId="5A5610AB" w14:textId="77777777" w:rsidR="0071548F" w:rsidRDefault="0071548F">
      <w:pPr>
        <w:spacing w:after="0"/>
        <w:jc w:val="both"/>
        <w:rPr>
          <w:rFonts w:cs="Calibri"/>
          <w:b/>
        </w:rPr>
      </w:pPr>
    </w:p>
    <w:p w14:paraId="32CA67A2" w14:textId="77777777" w:rsidR="0071548F" w:rsidRDefault="00651413">
      <w:pPr>
        <w:pStyle w:val="Akapitzlist"/>
        <w:numPr>
          <w:ilvl w:val="0"/>
          <w:numId w:val="2"/>
        </w:numPr>
        <w:spacing w:after="0"/>
        <w:ind w:left="284" w:hanging="284"/>
        <w:jc w:val="both"/>
      </w:pPr>
      <w:r>
        <w:rPr>
          <w:rFonts w:cs="Calibri"/>
          <w:b/>
        </w:rPr>
        <w:t>Suwnica w pompowni wody w m. Jarentowskie Pole, gm. Chotcza, pow. lipski.</w:t>
      </w:r>
    </w:p>
    <w:p w14:paraId="19F680D4" w14:textId="77777777" w:rsidR="0071548F" w:rsidRDefault="0071548F">
      <w:pPr>
        <w:pStyle w:val="Akapitzlist"/>
        <w:spacing w:after="0"/>
        <w:ind w:left="284"/>
        <w:jc w:val="both"/>
      </w:pPr>
    </w:p>
    <w:p w14:paraId="20B909BA" w14:textId="77777777" w:rsidR="0071548F" w:rsidRDefault="00651413">
      <w:pPr>
        <w:pStyle w:val="Akapitzlist"/>
        <w:spacing w:after="0"/>
        <w:ind w:left="0"/>
        <w:jc w:val="both"/>
        <w:rPr>
          <w:rFonts w:cs="Calibri"/>
          <w:color w:val="000000"/>
        </w:rPr>
      </w:pPr>
      <w:r>
        <w:rPr>
          <w:rFonts w:cs="Calibri"/>
          <w:color w:val="000000"/>
        </w:rPr>
        <w:t>Administrator obiektu posiada następujące materiały (do ewentualnego wykorzystania) stanowiące część wymaganej dokumentacji przy rejestracji urządzenia w UDT:</w:t>
      </w:r>
    </w:p>
    <w:p w14:paraId="75B6EDB3" w14:textId="77777777" w:rsidR="0071548F" w:rsidRDefault="00651413">
      <w:pPr>
        <w:pStyle w:val="Akapitzlist"/>
        <w:spacing w:after="0"/>
        <w:ind w:left="0"/>
        <w:jc w:val="both"/>
        <w:rPr>
          <w:rFonts w:cs="Calibri"/>
          <w:color w:val="000000"/>
        </w:rPr>
      </w:pPr>
      <w:r>
        <w:rPr>
          <w:rFonts w:cs="Calibri"/>
          <w:color w:val="000000"/>
        </w:rPr>
        <w:t>- Projekt budowlano – wykonawczy: Modernizacja przepompowni w m. Jarentowskie Pole – 2003 r.,</w:t>
      </w:r>
    </w:p>
    <w:p w14:paraId="05C9D0A9" w14:textId="77777777" w:rsidR="0071548F" w:rsidRDefault="00651413">
      <w:pPr>
        <w:pStyle w:val="Akapitzlist"/>
        <w:spacing w:after="0"/>
        <w:ind w:left="0"/>
        <w:jc w:val="both"/>
        <w:rPr>
          <w:rFonts w:cs="Calibri"/>
          <w:color w:val="000000"/>
        </w:rPr>
      </w:pPr>
      <w:r>
        <w:rPr>
          <w:rFonts w:cs="Calibri"/>
          <w:color w:val="000000"/>
        </w:rPr>
        <w:t>- Dokumentacja powykonawcza: Modernizacja przepompowni w m. Jarentowskie Pole – 2004 r.,</w:t>
      </w:r>
    </w:p>
    <w:p w14:paraId="2A5694C6" w14:textId="77777777" w:rsidR="0071548F" w:rsidRDefault="00651413">
      <w:pPr>
        <w:pStyle w:val="Akapitzlist"/>
        <w:spacing w:after="0"/>
        <w:ind w:left="0"/>
        <w:jc w:val="both"/>
      </w:pPr>
      <w:r>
        <w:rPr>
          <w:rFonts w:cs="Calibri"/>
          <w:color w:val="000000"/>
        </w:rPr>
        <w:t xml:space="preserve">- Operat powykonawczy: Odbudowa przepompowni w m. Jarentowskie Pole – 2010 r. </w:t>
      </w:r>
    </w:p>
    <w:p w14:paraId="56963E4E" w14:textId="77777777" w:rsidR="0071548F" w:rsidRDefault="00651413">
      <w:pPr>
        <w:spacing w:after="0"/>
        <w:jc w:val="both"/>
        <w:rPr>
          <w:rFonts w:cs="Calibri"/>
        </w:rPr>
      </w:pPr>
      <w:r>
        <w:rPr>
          <w:rFonts w:cs="Calibri"/>
        </w:rPr>
        <w:t>Jest to suwnica natorowa jednodźwigarowa, hakowa z ręcznym napędem jazdy, przeznaczona do pracy w przepompowni wody.</w:t>
      </w:r>
    </w:p>
    <w:p w14:paraId="5CE11006" w14:textId="77777777" w:rsidR="0071548F" w:rsidRDefault="00651413">
      <w:pPr>
        <w:spacing w:after="0"/>
        <w:jc w:val="both"/>
        <w:rPr>
          <w:rFonts w:cs="Calibri"/>
        </w:rPr>
      </w:pPr>
      <w:r>
        <w:rPr>
          <w:rFonts w:cs="Calibri"/>
        </w:rPr>
        <w:t>Dane suwnicy:</w:t>
      </w:r>
    </w:p>
    <w:p w14:paraId="4130A047" w14:textId="77777777" w:rsidR="0071548F" w:rsidRDefault="00651413">
      <w:pPr>
        <w:spacing w:after="0"/>
        <w:jc w:val="both"/>
        <w:rPr>
          <w:rFonts w:cs="Calibri"/>
        </w:rPr>
      </w:pPr>
      <w:r>
        <w:rPr>
          <w:rFonts w:cs="Calibri"/>
        </w:rPr>
        <w:t>- rodzaj napędu wciągnika: ręczny,</w:t>
      </w:r>
    </w:p>
    <w:p w14:paraId="0181A56E" w14:textId="77777777" w:rsidR="0071548F" w:rsidRDefault="00651413">
      <w:pPr>
        <w:spacing w:after="0"/>
        <w:jc w:val="both"/>
        <w:rPr>
          <w:rFonts w:cs="Calibri"/>
        </w:rPr>
      </w:pPr>
      <w:r>
        <w:rPr>
          <w:rFonts w:cs="Calibri"/>
        </w:rPr>
        <w:t>- rodzaj napędu mostu: ręczny,</w:t>
      </w:r>
    </w:p>
    <w:p w14:paraId="65B41412" w14:textId="77777777" w:rsidR="0071548F" w:rsidRDefault="00651413">
      <w:pPr>
        <w:spacing w:after="0"/>
        <w:jc w:val="both"/>
        <w:rPr>
          <w:rFonts w:cs="Calibri"/>
        </w:rPr>
      </w:pPr>
      <w:r>
        <w:rPr>
          <w:rFonts w:cs="Calibri"/>
        </w:rPr>
        <w:t xml:space="preserve">- sposób zasilania: napęd ręczny, </w:t>
      </w:r>
    </w:p>
    <w:p w14:paraId="4872EFB3" w14:textId="77777777" w:rsidR="0071548F" w:rsidRDefault="00651413">
      <w:pPr>
        <w:pStyle w:val="NormalnyWeb"/>
        <w:spacing w:before="0" w:after="0"/>
        <w:jc w:val="both"/>
        <w:rPr>
          <w:rFonts w:ascii="Calibri" w:hAnsi="Calibri" w:cs="Calibri"/>
        </w:rPr>
      </w:pPr>
      <w:r>
        <w:rPr>
          <w:rFonts w:ascii="Calibri" w:hAnsi="Calibri" w:cs="Calibri"/>
        </w:rPr>
        <w:t>- miejsce sterowania: z podłogi.</w:t>
      </w:r>
    </w:p>
    <w:p w14:paraId="7C628050" w14:textId="77777777" w:rsidR="0071548F" w:rsidRDefault="0071548F">
      <w:pPr>
        <w:spacing w:after="0"/>
        <w:jc w:val="both"/>
      </w:pPr>
    </w:p>
    <w:p w14:paraId="69E1788B" w14:textId="77777777" w:rsidR="0071548F" w:rsidRDefault="00651413">
      <w:pPr>
        <w:pStyle w:val="Akapitzlist"/>
        <w:numPr>
          <w:ilvl w:val="0"/>
          <w:numId w:val="3"/>
        </w:numPr>
        <w:spacing w:after="0"/>
        <w:ind w:left="357" w:hanging="357"/>
        <w:jc w:val="both"/>
      </w:pPr>
      <w:r>
        <w:rPr>
          <w:rFonts w:cs="Calibri"/>
          <w:b/>
        </w:rPr>
        <w:t>Urządzenie dźwignicowe: wciągnik elektryczny (czyszczarka krat) w pompowni wody</w:t>
      </w:r>
      <w:r>
        <w:rPr>
          <w:rFonts w:cs="Calibri"/>
          <w:b/>
        </w:rPr>
        <w:br/>
        <w:t>w m. Jarentowskie Pole, gm. Chotcza, pow. lipski.</w:t>
      </w:r>
    </w:p>
    <w:p w14:paraId="09DA5387" w14:textId="77777777" w:rsidR="0071548F" w:rsidRDefault="0071548F">
      <w:pPr>
        <w:pStyle w:val="Akapitzlist"/>
        <w:spacing w:after="0"/>
        <w:ind w:left="0"/>
        <w:jc w:val="both"/>
      </w:pPr>
    </w:p>
    <w:p w14:paraId="17C30C28" w14:textId="77777777" w:rsidR="0071548F" w:rsidRDefault="00651413">
      <w:pPr>
        <w:pStyle w:val="Akapitzlist"/>
        <w:spacing w:after="0"/>
        <w:ind w:left="0"/>
        <w:jc w:val="both"/>
        <w:rPr>
          <w:rFonts w:cs="Calibri"/>
          <w:color w:val="000000"/>
        </w:rPr>
      </w:pPr>
      <w:r>
        <w:rPr>
          <w:rFonts w:cs="Calibri"/>
          <w:color w:val="000000"/>
        </w:rPr>
        <w:t>Administrator obiektu posiada następujące materiały (do ewentualnego wykorzystania) stanowiące część wymaganej dokumentacji przy rejestracji urządzenia w UDT:</w:t>
      </w:r>
    </w:p>
    <w:p w14:paraId="30B61128" w14:textId="77777777" w:rsidR="0071548F" w:rsidRDefault="00651413">
      <w:pPr>
        <w:pStyle w:val="Akapitzlist"/>
        <w:spacing w:after="0"/>
        <w:ind w:left="0"/>
        <w:jc w:val="both"/>
        <w:rPr>
          <w:rFonts w:cs="Calibri"/>
          <w:color w:val="000000"/>
        </w:rPr>
      </w:pPr>
      <w:r>
        <w:rPr>
          <w:rFonts w:cs="Calibri"/>
          <w:color w:val="000000"/>
        </w:rPr>
        <w:t>- Deklaracja zgodności – 2008 r.,</w:t>
      </w:r>
    </w:p>
    <w:p w14:paraId="53BCEEF7" w14:textId="77777777" w:rsidR="0071548F" w:rsidRDefault="00651413">
      <w:pPr>
        <w:pStyle w:val="Akapitzlist"/>
        <w:spacing w:after="0"/>
        <w:ind w:left="0"/>
        <w:jc w:val="both"/>
        <w:rPr>
          <w:rFonts w:cs="Calibri"/>
          <w:color w:val="000000"/>
        </w:rPr>
      </w:pPr>
      <w:r>
        <w:rPr>
          <w:rFonts w:cs="Calibri"/>
          <w:color w:val="000000"/>
        </w:rPr>
        <w:t>- Raporty pomiarowe – 2010 r., 2015 r.,</w:t>
      </w:r>
    </w:p>
    <w:p w14:paraId="122865DB" w14:textId="77777777" w:rsidR="0071548F" w:rsidRDefault="00651413">
      <w:pPr>
        <w:pStyle w:val="Akapitzlist"/>
        <w:spacing w:after="0"/>
        <w:ind w:left="0"/>
        <w:jc w:val="both"/>
        <w:rPr>
          <w:rFonts w:cs="Calibri"/>
          <w:color w:val="000000"/>
        </w:rPr>
      </w:pPr>
      <w:r>
        <w:rPr>
          <w:rFonts w:cs="Calibri"/>
          <w:color w:val="000000"/>
        </w:rPr>
        <w:t>- Protokół z prób montażowych – 2004 r.,</w:t>
      </w:r>
    </w:p>
    <w:p w14:paraId="32D83A28" w14:textId="77777777" w:rsidR="0071548F" w:rsidRDefault="00651413">
      <w:pPr>
        <w:pStyle w:val="Akapitzlist"/>
        <w:spacing w:after="0"/>
        <w:ind w:left="0"/>
        <w:jc w:val="both"/>
        <w:rPr>
          <w:rFonts w:cs="Calibri"/>
          <w:color w:val="000000"/>
        </w:rPr>
      </w:pPr>
      <w:r>
        <w:rPr>
          <w:rFonts w:cs="Calibri"/>
          <w:color w:val="000000"/>
        </w:rPr>
        <w:t>- Projekt budowlano – wykonawczy: Modernizacja przepompowni w m. Jarentowskie Pole – 2003 r.,</w:t>
      </w:r>
    </w:p>
    <w:p w14:paraId="2C3BE1D4" w14:textId="77777777" w:rsidR="0071548F" w:rsidRDefault="00651413">
      <w:pPr>
        <w:pStyle w:val="Akapitzlist"/>
        <w:spacing w:after="0"/>
        <w:ind w:left="0"/>
        <w:jc w:val="both"/>
        <w:rPr>
          <w:rFonts w:cs="Calibri"/>
          <w:color w:val="000000"/>
        </w:rPr>
      </w:pPr>
      <w:r>
        <w:rPr>
          <w:rFonts w:cs="Calibri"/>
          <w:color w:val="000000"/>
        </w:rPr>
        <w:t>- Dokumentacja powykonawcza: Modernizacja przepompowni w m. Jarentowskie Pole – 2004 r.,</w:t>
      </w:r>
    </w:p>
    <w:p w14:paraId="10535EEE" w14:textId="77777777" w:rsidR="0071548F" w:rsidRDefault="00651413">
      <w:pPr>
        <w:pStyle w:val="Akapitzlist"/>
        <w:spacing w:after="0"/>
        <w:ind w:left="0"/>
        <w:jc w:val="both"/>
      </w:pPr>
      <w:r>
        <w:rPr>
          <w:rFonts w:cs="Calibri"/>
          <w:color w:val="000000"/>
        </w:rPr>
        <w:t xml:space="preserve">- Operat powykonawczy: Odbudowa przepompowni w m. Jarentowskie Pole – 2010 r. </w:t>
      </w:r>
    </w:p>
    <w:p w14:paraId="696D8CED" w14:textId="77777777" w:rsidR="0071548F" w:rsidRDefault="00651413">
      <w:pPr>
        <w:spacing w:after="0"/>
        <w:jc w:val="both"/>
        <w:rPr>
          <w:rFonts w:cs="Calibri"/>
        </w:rPr>
      </w:pPr>
      <w:r>
        <w:rPr>
          <w:rFonts w:cs="Calibri"/>
        </w:rPr>
        <w:t>Wytwórcą wciągnika elektrycznego (mechanicznej czyszczarki krat) jest Przedsiębiorstwo Melioracyjne Spółka z o.o., ul. Nowowiejska 31a, 83-000 Pruszcz Gdański. Jego zadaniem jest mechaniczne oczyszczanie kraty zainstalowanej w kanale wlotowym zabezpieczającej pompy przed stałymi zanieczyszczeniami pływającymi lub zawieszonymi w wodzie w kanale dopływowym stacji. Zgarniacz skratek zawiera zespół elektrowciągu linowego, podwieszonego na torze jezdnym bramownicy. Wciągnik umożliwia ruch zgarniacza w dół po kracie do poziomu progu dolnego oraz wzdłuż toru jezdnego do zbiornika skratek. Urządzenie jest sterowane kasetą.</w:t>
      </w:r>
    </w:p>
    <w:p w14:paraId="2AC45058" w14:textId="77777777" w:rsidR="0071548F" w:rsidRDefault="00651413">
      <w:pPr>
        <w:spacing w:after="0"/>
        <w:jc w:val="both"/>
        <w:rPr>
          <w:rFonts w:cs="Calibri"/>
        </w:rPr>
      </w:pPr>
      <w:r>
        <w:rPr>
          <w:rFonts w:cs="Calibri"/>
        </w:rPr>
        <w:t>Podstawowe parametry i dane techniczne:</w:t>
      </w:r>
    </w:p>
    <w:p w14:paraId="484AF731" w14:textId="77777777" w:rsidR="0071548F" w:rsidRDefault="00651413">
      <w:pPr>
        <w:spacing w:after="0"/>
        <w:jc w:val="both"/>
        <w:rPr>
          <w:rFonts w:cs="Calibri"/>
        </w:rPr>
      </w:pPr>
      <w:r>
        <w:rPr>
          <w:rFonts w:cs="Calibri"/>
        </w:rPr>
        <w:t>- rok produkcji – 2004 r.</w:t>
      </w:r>
    </w:p>
    <w:p w14:paraId="7EF9E79E" w14:textId="77777777" w:rsidR="0071548F" w:rsidRDefault="00651413">
      <w:pPr>
        <w:spacing w:after="0"/>
        <w:jc w:val="both"/>
        <w:rPr>
          <w:rFonts w:cs="Calibri"/>
        </w:rPr>
      </w:pPr>
      <w:r>
        <w:rPr>
          <w:rFonts w:cs="Calibri"/>
        </w:rPr>
        <w:t>- typ MC/R</w:t>
      </w:r>
    </w:p>
    <w:p w14:paraId="543789EA" w14:textId="77777777" w:rsidR="0071548F" w:rsidRDefault="00651413">
      <w:pPr>
        <w:spacing w:after="0"/>
        <w:jc w:val="both"/>
        <w:rPr>
          <w:rFonts w:cs="Calibri"/>
        </w:rPr>
      </w:pPr>
      <w:r>
        <w:rPr>
          <w:rFonts w:cs="Calibri"/>
        </w:rPr>
        <w:t>- max. masa ładunku – 0,25 t</w:t>
      </w:r>
    </w:p>
    <w:p w14:paraId="71B2B70A" w14:textId="77777777" w:rsidR="0071548F" w:rsidRDefault="00651413">
      <w:pPr>
        <w:spacing w:after="0"/>
        <w:jc w:val="both"/>
        <w:rPr>
          <w:rFonts w:cs="Calibri"/>
        </w:rPr>
      </w:pPr>
      <w:r>
        <w:rPr>
          <w:rFonts w:cs="Calibri"/>
        </w:rPr>
        <w:t>- masa urządzenia – 430 kg</w:t>
      </w:r>
    </w:p>
    <w:p w14:paraId="7024DD16" w14:textId="77777777" w:rsidR="0071548F" w:rsidRDefault="00651413">
      <w:pPr>
        <w:spacing w:after="0"/>
        <w:jc w:val="both"/>
        <w:rPr>
          <w:rFonts w:cs="Calibri"/>
        </w:rPr>
      </w:pPr>
      <w:r>
        <w:rPr>
          <w:rFonts w:cs="Calibri"/>
        </w:rPr>
        <w:t>- napięcie robocze – 400V/50Hz</w:t>
      </w:r>
    </w:p>
    <w:p w14:paraId="514288E8" w14:textId="77777777" w:rsidR="0071548F" w:rsidRDefault="00651413">
      <w:pPr>
        <w:spacing w:after="0"/>
        <w:jc w:val="both"/>
        <w:rPr>
          <w:rFonts w:cs="Calibri"/>
        </w:rPr>
      </w:pPr>
      <w:r>
        <w:rPr>
          <w:rFonts w:cs="Calibri"/>
        </w:rPr>
        <w:t>- napięcie sterowania – 24V</w:t>
      </w:r>
    </w:p>
    <w:p w14:paraId="008B0620" w14:textId="77777777" w:rsidR="0071548F" w:rsidRDefault="0071548F">
      <w:pPr>
        <w:spacing w:after="0"/>
        <w:jc w:val="both"/>
        <w:rPr>
          <w:rFonts w:cs="Calibri"/>
          <w:b/>
        </w:rPr>
      </w:pPr>
    </w:p>
    <w:p w14:paraId="7076A4EE" w14:textId="77777777" w:rsidR="0071548F" w:rsidRDefault="00651413">
      <w:pPr>
        <w:pStyle w:val="Akapitzlist"/>
        <w:spacing w:after="0"/>
        <w:ind w:left="0"/>
        <w:jc w:val="both"/>
      </w:pPr>
      <w:r>
        <w:rPr>
          <w:rFonts w:cs="Calibri"/>
          <w:b/>
          <w:color w:val="000000"/>
        </w:rPr>
        <w:t xml:space="preserve">III. Przygotowanie dokumentacji wymaganej do rejestracji urządzenia w Urzędzie Dozoru Technicznego zgodnie </w:t>
      </w:r>
      <w:r>
        <w:rPr>
          <w:rFonts w:cs="Calibri"/>
          <w:b/>
        </w:rPr>
        <w:t>z wytycznymi wynikającymi z przepisów Rozporządzenia Ministra Przedsiębiorczości i Technologii z dnia 30 października 2018 r. w sprawie warunków technicznych dozoru technicznego w zakresie eksploatacji, napraw i modernizacji urządzeń transportu bliskiego dla wciągnika elektrycznego (czyszczarki krat) w pompowni wody w m. Wola Pawłowska.</w:t>
      </w:r>
    </w:p>
    <w:p w14:paraId="12A23E38" w14:textId="77777777" w:rsidR="0071548F" w:rsidRDefault="0071548F">
      <w:pPr>
        <w:pStyle w:val="Akapitzlist"/>
        <w:spacing w:after="0"/>
        <w:ind w:left="0"/>
        <w:jc w:val="both"/>
        <w:rPr>
          <w:rFonts w:cs="Calibri"/>
          <w:b/>
        </w:rPr>
      </w:pPr>
    </w:p>
    <w:p w14:paraId="75399DD1" w14:textId="77777777" w:rsidR="0071548F" w:rsidRDefault="00651413">
      <w:pPr>
        <w:spacing w:after="0"/>
        <w:jc w:val="both"/>
        <w:rPr>
          <w:rFonts w:cs="Calibri"/>
          <w:color w:val="000000"/>
        </w:rPr>
      </w:pPr>
      <w:r>
        <w:rPr>
          <w:rFonts w:cs="Calibri"/>
          <w:color w:val="000000"/>
        </w:rPr>
        <w:t>Administrator jest w posiadaniu n/w materiałów (do wykorzystania) stanowiących część wymaganych dokumentów :</w:t>
      </w:r>
    </w:p>
    <w:p w14:paraId="3E6852F6" w14:textId="77777777" w:rsidR="0071548F" w:rsidRDefault="00651413">
      <w:pPr>
        <w:pStyle w:val="Akapitzlist"/>
        <w:numPr>
          <w:ilvl w:val="0"/>
          <w:numId w:val="4"/>
        </w:numPr>
        <w:spacing w:after="0"/>
        <w:jc w:val="both"/>
        <w:rPr>
          <w:rFonts w:cs="Calibri"/>
          <w:color w:val="000000"/>
        </w:rPr>
      </w:pPr>
      <w:r>
        <w:rPr>
          <w:rFonts w:cs="Calibri"/>
          <w:color w:val="000000"/>
        </w:rPr>
        <w:t>Raport pomiarowe z 2010 r., 2015 r.</w:t>
      </w:r>
    </w:p>
    <w:p w14:paraId="434380E8" w14:textId="77777777" w:rsidR="0071548F" w:rsidRDefault="00651413">
      <w:pPr>
        <w:pStyle w:val="Akapitzlist"/>
        <w:numPr>
          <w:ilvl w:val="0"/>
          <w:numId w:val="4"/>
        </w:numPr>
        <w:spacing w:after="0"/>
        <w:jc w:val="both"/>
        <w:rPr>
          <w:rFonts w:cs="Calibri"/>
          <w:color w:val="000000"/>
        </w:rPr>
      </w:pPr>
      <w:r>
        <w:rPr>
          <w:rFonts w:cs="Calibri"/>
          <w:color w:val="000000"/>
        </w:rPr>
        <w:t>Dokumentacja pompowni ppow. w msc. Wola Pawłowska 2003/2004 r.</w:t>
      </w:r>
    </w:p>
    <w:p w14:paraId="0FB52072" w14:textId="77777777" w:rsidR="0071548F" w:rsidRDefault="00651413">
      <w:pPr>
        <w:pStyle w:val="Akapitzlist"/>
        <w:numPr>
          <w:ilvl w:val="0"/>
          <w:numId w:val="4"/>
        </w:numPr>
        <w:spacing w:after="0"/>
        <w:jc w:val="both"/>
        <w:rPr>
          <w:rFonts w:cs="Calibri"/>
          <w:color w:val="000000"/>
        </w:rPr>
      </w:pPr>
      <w:r>
        <w:rPr>
          <w:rFonts w:cs="Calibri"/>
          <w:color w:val="000000"/>
        </w:rPr>
        <w:t>Operat powykonawczy modernizacja przepompowni w m. Wola Pawłowska – 2003/2004 r.</w:t>
      </w:r>
    </w:p>
    <w:p w14:paraId="32AA78ED" w14:textId="77777777" w:rsidR="0071548F" w:rsidRDefault="00651413">
      <w:pPr>
        <w:pStyle w:val="Akapitzlist"/>
        <w:numPr>
          <w:ilvl w:val="0"/>
          <w:numId w:val="4"/>
        </w:numPr>
        <w:spacing w:after="0"/>
        <w:jc w:val="both"/>
        <w:rPr>
          <w:rFonts w:cs="Calibri"/>
          <w:color w:val="000000"/>
        </w:rPr>
      </w:pPr>
      <w:r>
        <w:rPr>
          <w:rFonts w:cs="Calibri"/>
          <w:color w:val="000000"/>
        </w:rPr>
        <w:t>Deklaracje zgodności – 2008 r.</w:t>
      </w:r>
    </w:p>
    <w:p w14:paraId="50EDE8D3" w14:textId="77777777" w:rsidR="0071548F" w:rsidRDefault="00651413">
      <w:pPr>
        <w:pStyle w:val="Akapitzlist"/>
        <w:numPr>
          <w:ilvl w:val="0"/>
          <w:numId w:val="4"/>
        </w:numPr>
        <w:spacing w:after="0"/>
        <w:jc w:val="both"/>
        <w:rPr>
          <w:rFonts w:cs="Calibri"/>
          <w:color w:val="000000"/>
        </w:rPr>
      </w:pPr>
      <w:r>
        <w:rPr>
          <w:rFonts w:cs="Calibri"/>
          <w:color w:val="000000"/>
        </w:rPr>
        <w:t>Dokumentacja techniczna odbudowa przepompowni Wola Pawłowska – 2010 r.</w:t>
      </w:r>
    </w:p>
    <w:p w14:paraId="5209C07E" w14:textId="77777777" w:rsidR="0071548F" w:rsidRDefault="00651413">
      <w:pPr>
        <w:pStyle w:val="Akapitzlist"/>
        <w:numPr>
          <w:ilvl w:val="0"/>
          <w:numId w:val="4"/>
        </w:numPr>
        <w:spacing w:after="0"/>
        <w:jc w:val="both"/>
        <w:rPr>
          <w:rFonts w:cs="Calibri"/>
          <w:color w:val="000000"/>
        </w:rPr>
      </w:pPr>
      <w:r>
        <w:rPr>
          <w:rFonts w:cs="Calibri"/>
          <w:color w:val="000000"/>
        </w:rPr>
        <w:t>Operat powykonawczy zad : odbudowa przepompowni odwadniającej do rzeki Wisły w m. Wola Pawłowska.</w:t>
      </w:r>
    </w:p>
    <w:p w14:paraId="5B2A7372" w14:textId="77777777" w:rsidR="0071548F" w:rsidRDefault="00651413">
      <w:pPr>
        <w:spacing w:after="0"/>
        <w:jc w:val="both"/>
        <w:rPr>
          <w:rFonts w:cs="Calibri"/>
          <w:color w:val="000000"/>
        </w:rPr>
      </w:pPr>
      <w:r>
        <w:rPr>
          <w:rFonts w:cs="Calibri"/>
          <w:color w:val="000000"/>
        </w:rPr>
        <w:t xml:space="preserve">Wytwórcą elektrowyciągu (mechanicznej czyszczarki krat) jest Przedsiębiorstwo Melioracyjne Sp. z o.o., 83-000 Pruszcz Gdański, ul. F. Nowowiejskiego 31a. Jej zadaniem jest mechaniczne oczyszczanie kraty zainstalowanej w kanale wlotowym zabezpieczającym pompy przed stałymi zanieczyszczeniami pływającymi lub zawieszonymi w wodzie w kanale dopływowym stacji. Zebrane skratki są następnie transportowane na specjalnie przygotowane składowisko. </w:t>
      </w:r>
    </w:p>
    <w:p w14:paraId="069BB5CF" w14:textId="77777777" w:rsidR="0071548F" w:rsidRDefault="00651413">
      <w:pPr>
        <w:spacing w:after="0"/>
        <w:jc w:val="both"/>
        <w:rPr>
          <w:rFonts w:cs="Calibri"/>
          <w:color w:val="000000"/>
        </w:rPr>
      </w:pPr>
      <w:r>
        <w:rPr>
          <w:rFonts w:cs="Calibri"/>
          <w:color w:val="000000"/>
        </w:rPr>
        <w:t>Podstawowe parametry i dane techniczne elektrowyciągu:</w:t>
      </w:r>
    </w:p>
    <w:p w14:paraId="1E9A6E10" w14:textId="77777777" w:rsidR="0071548F" w:rsidRDefault="00651413">
      <w:pPr>
        <w:spacing w:after="0"/>
        <w:jc w:val="both"/>
        <w:rPr>
          <w:rFonts w:cs="Calibri"/>
          <w:color w:val="000000"/>
        </w:rPr>
      </w:pPr>
      <w:r>
        <w:rPr>
          <w:rFonts w:cs="Calibri"/>
          <w:color w:val="000000"/>
        </w:rPr>
        <w:t>- rok produkcji – 2004 r.</w:t>
      </w:r>
    </w:p>
    <w:p w14:paraId="257D2791" w14:textId="77777777" w:rsidR="0071548F" w:rsidRDefault="00651413">
      <w:pPr>
        <w:spacing w:after="0"/>
        <w:jc w:val="both"/>
        <w:rPr>
          <w:rFonts w:cs="Calibri"/>
          <w:color w:val="000000"/>
        </w:rPr>
      </w:pPr>
      <w:r>
        <w:rPr>
          <w:rFonts w:cs="Calibri"/>
          <w:color w:val="000000"/>
        </w:rPr>
        <w:t>- typ MC/A R</w:t>
      </w:r>
    </w:p>
    <w:p w14:paraId="4D63B1A7" w14:textId="77777777" w:rsidR="0071548F" w:rsidRDefault="00651413">
      <w:pPr>
        <w:spacing w:after="0"/>
        <w:jc w:val="both"/>
        <w:rPr>
          <w:rFonts w:cs="Calibri"/>
          <w:color w:val="000000"/>
        </w:rPr>
      </w:pPr>
      <w:r>
        <w:rPr>
          <w:rFonts w:cs="Calibri"/>
          <w:color w:val="000000"/>
        </w:rPr>
        <w:t xml:space="preserve">- masa urządzenia/całkowita - 430 kg/550 kg </w:t>
      </w:r>
    </w:p>
    <w:p w14:paraId="04A3348E" w14:textId="77777777" w:rsidR="0071548F" w:rsidRDefault="00651413">
      <w:pPr>
        <w:spacing w:after="0"/>
        <w:jc w:val="both"/>
        <w:rPr>
          <w:rFonts w:cs="Calibri"/>
          <w:color w:val="000000"/>
        </w:rPr>
      </w:pPr>
      <w:r>
        <w:rPr>
          <w:rFonts w:cs="Calibri"/>
          <w:color w:val="000000"/>
        </w:rPr>
        <w:t xml:space="preserve">- max. masa ładunku – 0,25 t, </w:t>
      </w:r>
    </w:p>
    <w:p w14:paraId="0423D9BF" w14:textId="77777777" w:rsidR="0071548F" w:rsidRDefault="00651413">
      <w:pPr>
        <w:spacing w:after="0"/>
        <w:jc w:val="both"/>
        <w:rPr>
          <w:rFonts w:cs="Calibri"/>
          <w:color w:val="000000"/>
        </w:rPr>
      </w:pPr>
      <w:r>
        <w:rPr>
          <w:rFonts w:cs="Calibri"/>
          <w:color w:val="000000"/>
        </w:rPr>
        <w:t>- wysokość podnoszenia - 5 m,</w:t>
      </w:r>
    </w:p>
    <w:p w14:paraId="6E6523AA" w14:textId="77777777" w:rsidR="0071548F" w:rsidRDefault="00651413">
      <w:pPr>
        <w:spacing w:after="0"/>
        <w:jc w:val="both"/>
        <w:rPr>
          <w:rFonts w:cs="Calibri"/>
          <w:color w:val="000000"/>
        </w:rPr>
      </w:pPr>
      <w:r>
        <w:rPr>
          <w:rFonts w:cs="Calibri"/>
          <w:color w:val="000000"/>
        </w:rPr>
        <w:t>- prędkość podnoszenia – 8m/min,</w:t>
      </w:r>
    </w:p>
    <w:p w14:paraId="39162233" w14:textId="77777777" w:rsidR="0071548F" w:rsidRDefault="00651413">
      <w:pPr>
        <w:spacing w:after="0"/>
        <w:jc w:val="both"/>
        <w:rPr>
          <w:rFonts w:cs="Calibri"/>
          <w:color w:val="000000"/>
        </w:rPr>
      </w:pPr>
      <w:r>
        <w:rPr>
          <w:rFonts w:cs="Calibri"/>
          <w:color w:val="000000"/>
        </w:rPr>
        <w:t>- prędkość jazdy – 20 m/min,</w:t>
      </w:r>
    </w:p>
    <w:p w14:paraId="212AD8AB" w14:textId="77777777" w:rsidR="0071548F" w:rsidRDefault="00651413">
      <w:pPr>
        <w:spacing w:after="0"/>
        <w:jc w:val="both"/>
      </w:pPr>
      <w:r>
        <w:rPr>
          <w:rFonts w:cs="Calibri"/>
          <w:color w:val="000000"/>
        </w:rPr>
        <w:t>- pojemność czerpaka – 0,5 m</w:t>
      </w:r>
      <w:r>
        <w:rPr>
          <w:rFonts w:cs="Calibri"/>
          <w:color w:val="000000"/>
          <w:vertAlign w:val="superscript"/>
        </w:rPr>
        <w:t>3</w:t>
      </w:r>
      <w:r>
        <w:rPr>
          <w:rFonts w:cs="Calibri"/>
          <w:color w:val="000000"/>
        </w:rPr>
        <w:t>,</w:t>
      </w:r>
    </w:p>
    <w:p w14:paraId="03C6DF4F" w14:textId="77777777" w:rsidR="0071548F" w:rsidRDefault="00651413">
      <w:pPr>
        <w:spacing w:after="0"/>
        <w:jc w:val="both"/>
      </w:pPr>
      <w:r>
        <w:rPr>
          <w:rFonts w:cs="Calibri"/>
          <w:color w:val="000000"/>
        </w:rPr>
        <w:t>- sterowanie urządzeniem – ręczne z kasety lub automatyczne za pomocą sterownika programowalnego.</w:t>
      </w:r>
    </w:p>
    <w:sectPr w:rsidR="0071548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B390" w14:textId="77777777" w:rsidR="00651413" w:rsidRDefault="00651413">
      <w:pPr>
        <w:spacing w:after="0"/>
      </w:pPr>
      <w:r>
        <w:separator/>
      </w:r>
    </w:p>
  </w:endnote>
  <w:endnote w:type="continuationSeparator" w:id="0">
    <w:p w14:paraId="2A1E2053" w14:textId="77777777" w:rsidR="00651413" w:rsidRDefault="006514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25D1" w14:textId="77777777" w:rsidR="00651413" w:rsidRDefault="00651413">
      <w:pPr>
        <w:spacing w:after="0"/>
      </w:pPr>
      <w:r>
        <w:rPr>
          <w:color w:val="000000"/>
        </w:rPr>
        <w:separator/>
      </w:r>
    </w:p>
  </w:footnote>
  <w:footnote w:type="continuationSeparator" w:id="0">
    <w:p w14:paraId="7330ED7B" w14:textId="77777777" w:rsidR="00651413" w:rsidRDefault="006514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559A"/>
    <w:multiLevelType w:val="multilevel"/>
    <w:tmpl w:val="866A38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0F4042"/>
    <w:multiLevelType w:val="multilevel"/>
    <w:tmpl w:val="C0EA4600"/>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3764261B"/>
    <w:multiLevelType w:val="multilevel"/>
    <w:tmpl w:val="0A6E9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9025A1"/>
    <w:multiLevelType w:val="multilevel"/>
    <w:tmpl w:val="AEB62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8F"/>
    <w:rsid w:val="00651413"/>
    <w:rsid w:val="0071548F"/>
    <w:rsid w:val="00B3366B"/>
    <w:rsid w:val="00D10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29B0"/>
  <w15:docId w15:val="{335CA81A-E476-4C72-B414-5420299D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nyWeb">
    <w:name w:val="Normal (Web)"/>
    <w:basedOn w:val="Standard"/>
    <w:pPr>
      <w:spacing w:before="100" w:after="119"/>
    </w:pPr>
    <w:rPr>
      <w:rFonts w:ascii="Times New Roman" w:eastAsia="Times New Roman" w:hAnsi="Times New Roman" w:cs="Times New Roman"/>
      <w:sz w:val="24"/>
      <w:szCs w:val="24"/>
      <w:lang w:eastAsia="pl-PL"/>
    </w:rPr>
  </w:style>
  <w:style w:type="paragraph" w:styleId="Akapitzlist">
    <w:name w:val="List Paragraph"/>
    <w:basedOn w:val="Normalny"/>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sz w:val="20"/>
    </w:rPr>
  </w:style>
  <w:style w:type="character" w:customStyle="1" w:styleId="NumberingSymbols">
    <w:name w:val="Numbering Symbols"/>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Tekstzastpczy">
    <w:name w:val="Placeholder Text"/>
    <w:basedOn w:val="Domylnaczcionkaakapitu"/>
    <w:rPr>
      <w:color w:val="808080"/>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Poprawka">
    <w:name w:val="Revision"/>
    <w:pPr>
      <w:widowControl/>
      <w:spacing w:after="0"/>
      <w:textAlignment w:val="auto"/>
    </w:pPr>
  </w:style>
  <w:style w:type="numbering" w:customStyle="1" w:styleId="WWNum1">
    <w:name w:val="WW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10154</Characters>
  <Application>Microsoft Office Word</Application>
  <DocSecurity>0</DocSecurity>
  <Lines>84</Lines>
  <Paragraphs>23</Paragraphs>
  <ScaleCrop>false</ScaleCrop>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Wołyniak</dc:creator>
  <cp:lastModifiedBy>Ewa Kwiecień (RZGW Warszawa)</cp:lastModifiedBy>
  <cp:revision>3</cp:revision>
  <cp:lastPrinted>2021-06-18T12:27:00Z</cp:lastPrinted>
  <dcterms:created xsi:type="dcterms:W3CDTF">2022-03-23T14:20:00Z</dcterms:created>
  <dcterms:modified xsi:type="dcterms:W3CDTF">2022-03-28T06:58:00Z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